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E1CF" w14:textId="77777777" w:rsidR="00622621" w:rsidRDefault="00622621" w:rsidP="00FF185C">
      <w:pPr>
        <w:pStyle w:val="Title"/>
        <w:keepLines/>
        <w:pBdr>
          <w:bottom w:val="single" w:sz="16" w:space="8" w:color="183A57"/>
        </w:pBdr>
        <w:ind w:firstLine="0"/>
      </w:pPr>
      <w:r>
        <w:rPr>
          <w:rFonts w:ascii="Times New Roman" w:eastAsia="Times New Roman" w:hAnsi="Times New Roman" w:cs="Times New Roman"/>
          <w:color w:val="183A57"/>
          <w:sz w:val="36"/>
        </w:rPr>
        <w:t>TITLE OF THE PAPER</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275"/>
        <w:gridCol w:w="173"/>
        <w:gridCol w:w="4435"/>
      </w:tblGrid>
      <w:tr w:rsidR="00622621" w14:paraId="450714B0" w14:textId="77777777" w:rsidTr="00393C4B">
        <w:trPr>
          <w:jc w:val="center"/>
        </w:trPr>
        <w:tc>
          <w:tcPr>
            <w:tcW w:w="2275" w:type="dxa"/>
            <w:tcBorders>
              <w:top w:val="nil"/>
              <w:left w:val="single" w:sz="28" w:space="0" w:color="183A57"/>
              <w:bottom w:val="nil"/>
              <w:right w:val="nil"/>
            </w:tcBorders>
            <w:shd w:val="clear" w:color="auto" w:fill="F3F5F7"/>
            <w:tcMar>
              <w:top w:w="115" w:type="dxa"/>
              <w:left w:w="110" w:type="dxa"/>
              <w:bottom w:w="105" w:type="dxa"/>
              <w:right w:w="110" w:type="dxa"/>
            </w:tcMar>
          </w:tcPr>
          <w:p w14:paraId="3BD38BC8" w14:textId="77777777" w:rsidR="00622621" w:rsidRPr="00176096" w:rsidRDefault="00622621" w:rsidP="00393C4B">
            <w:pPr>
              <w:pBdr>
                <w:bottom w:val="single" w:sz="5" w:space="4" w:color="C9D0D6"/>
              </w:pBdr>
              <w:spacing w:after="40"/>
              <w:ind w:firstLine="0"/>
              <w:jc w:val="left"/>
              <w:rPr>
                <w:sz w:val="20"/>
                <w:szCs w:val="20"/>
              </w:rPr>
            </w:pPr>
            <w:r w:rsidRPr="00176096">
              <w:rPr>
                <w:b/>
                <w:color w:val="183A57"/>
                <w:sz w:val="18"/>
                <w:szCs w:val="20"/>
              </w:rPr>
              <w:t>AUTHOR INFORMATION</w:t>
            </w:r>
          </w:p>
          <w:p w14:paraId="3DA6395E" w14:textId="77777777" w:rsidR="00622621" w:rsidRPr="00A816D4" w:rsidRDefault="00622621" w:rsidP="00393C4B">
            <w:pPr>
              <w:pStyle w:val="Heading2"/>
              <w:ind w:firstLine="0"/>
              <w:rPr>
                <w:rFonts w:ascii="Times New Roman" w:hAnsi="Times New Roman" w:cs="Times New Roman"/>
                <w:sz w:val="20"/>
                <w:szCs w:val="22"/>
              </w:rPr>
            </w:pPr>
            <w:r w:rsidRPr="00A816D4">
              <w:rPr>
                <w:rFonts w:ascii="Times New Roman" w:eastAsia="Times New Roman" w:hAnsi="Times New Roman" w:cs="Times New Roman"/>
                <w:color w:val="20252A"/>
                <w:sz w:val="22"/>
                <w:szCs w:val="22"/>
              </w:rPr>
              <w:t>First Author</w:t>
            </w:r>
          </w:p>
          <w:p w14:paraId="2CF3B074" w14:textId="77777777" w:rsidR="00622621" w:rsidRPr="00176096" w:rsidRDefault="00622621" w:rsidP="00393C4B">
            <w:pPr>
              <w:ind w:firstLine="0"/>
              <w:jc w:val="left"/>
              <w:rPr>
                <w:sz w:val="20"/>
                <w:szCs w:val="20"/>
              </w:rPr>
            </w:pPr>
            <w:r w:rsidRPr="00176096">
              <w:rPr>
                <w:i/>
                <w:color w:val="66717B"/>
                <w:sz w:val="20"/>
                <w:szCs w:val="20"/>
              </w:rPr>
              <w:t xml:space="preserve">Affiliation </w:t>
            </w:r>
          </w:p>
          <w:p w14:paraId="1BC51BCC" w14:textId="77777777" w:rsidR="00622621" w:rsidRPr="00176096" w:rsidRDefault="00622621" w:rsidP="00393C4B">
            <w:pPr>
              <w:ind w:firstLine="0"/>
              <w:jc w:val="left"/>
              <w:rPr>
                <w:sz w:val="20"/>
                <w:szCs w:val="20"/>
              </w:rPr>
            </w:pPr>
            <w:r w:rsidRPr="00176096">
              <w:rPr>
                <w:color w:val="20252A"/>
                <w:sz w:val="19"/>
                <w:szCs w:val="20"/>
              </w:rPr>
              <w:t>Institution, City, Country</w:t>
            </w:r>
          </w:p>
          <w:p w14:paraId="73C829C9" w14:textId="77777777" w:rsidR="00622621" w:rsidRPr="00176096" w:rsidRDefault="00622621" w:rsidP="00393C4B">
            <w:pPr>
              <w:spacing w:before="100" w:after="40"/>
              <w:ind w:firstLine="0"/>
              <w:jc w:val="left"/>
              <w:rPr>
                <w:sz w:val="20"/>
                <w:szCs w:val="20"/>
              </w:rPr>
            </w:pPr>
            <w:r w:rsidRPr="00176096">
              <w:rPr>
                <w:b/>
                <w:color w:val="183A57"/>
                <w:sz w:val="18"/>
                <w:szCs w:val="20"/>
              </w:rPr>
              <w:t>CORRESPONDING AUTHOR</w:t>
            </w:r>
          </w:p>
          <w:p w14:paraId="60F80B90" w14:textId="77777777" w:rsidR="00622621" w:rsidRPr="00176096" w:rsidRDefault="00622621" w:rsidP="00393C4B">
            <w:pPr>
              <w:ind w:firstLine="0"/>
              <w:jc w:val="left"/>
              <w:rPr>
                <w:sz w:val="20"/>
                <w:szCs w:val="20"/>
              </w:rPr>
            </w:pPr>
            <w:r w:rsidRPr="00176096">
              <w:rPr>
                <w:color w:val="20252A"/>
                <w:sz w:val="19"/>
                <w:szCs w:val="20"/>
              </w:rPr>
              <w:t>author@university.edu</w:t>
            </w:r>
          </w:p>
          <w:p w14:paraId="26E083C8" w14:textId="77777777" w:rsidR="00622621" w:rsidRPr="00176096" w:rsidRDefault="00622621" w:rsidP="00393C4B">
            <w:pPr>
              <w:spacing w:before="100" w:after="40"/>
              <w:ind w:firstLine="0"/>
              <w:jc w:val="left"/>
              <w:rPr>
                <w:sz w:val="20"/>
                <w:szCs w:val="20"/>
              </w:rPr>
            </w:pPr>
            <w:r w:rsidRPr="00176096">
              <w:rPr>
                <w:b/>
                <w:color w:val="183A57"/>
                <w:sz w:val="18"/>
                <w:szCs w:val="20"/>
              </w:rPr>
              <w:t>ORCID</w:t>
            </w:r>
          </w:p>
          <w:p w14:paraId="0E2C5BC9" w14:textId="77777777" w:rsidR="00622621" w:rsidRPr="00176096" w:rsidRDefault="00622621" w:rsidP="00393C4B">
            <w:pPr>
              <w:ind w:firstLine="0"/>
              <w:jc w:val="left"/>
              <w:rPr>
                <w:sz w:val="20"/>
                <w:szCs w:val="20"/>
              </w:rPr>
            </w:pPr>
            <w:r w:rsidRPr="00176096">
              <w:rPr>
                <w:color w:val="20252A"/>
                <w:sz w:val="19"/>
                <w:szCs w:val="20"/>
              </w:rPr>
              <w:t>0000-0000-0000-0000</w:t>
            </w:r>
          </w:p>
          <w:p w14:paraId="56C9F679" w14:textId="77777777" w:rsidR="00622621" w:rsidRPr="00176096" w:rsidRDefault="00622621" w:rsidP="00393C4B">
            <w:pPr>
              <w:spacing w:before="100" w:after="40"/>
              <w:ind w:firstLine="0"/>
              <w:jc w:val="left"/>
              <w:rPr>
                <w:sz w:val="20"/>
                <w:szCs w:val="20"/>
              </w:rPr>
            </w:pPr>
            <w:r w:rsidRPr="00176096">
              <w:rPr>
                <w:b/>
                <w:color w:val="183A57"/>
                <w:sz w:val="18"/>
                <w:szCs w:val="20"/>
              </w:rPr>
              <w:t>CO-AUTHOR(S)</w:t>
            </w:r>
          </w:p>
          <w:p w14:paraId="1D01729A" w14:textId="77777777" w:rsidR="00622621" w:rsidRPr="00176096" w:rsidRDefault="00622621" w:rsidP="00393C4B">
            <w:pPr>
              <w:ind w:firstLine="0"/>
              <w:jc w:val="left"/>
              <w:rPr>
                <w:sz w:val="20"/>
                <w:szCs w:val="20"/>
              </w:rPr>
            </w:pPr>
            <w:r w:rsidRPr="00A816D4">
              <w:rPr>
                <w:rStyle w:val="Heading2Char"/>
                <w:rFonts w:ascii="Times New Roman" w:eastAsia="Times New Roman" w:hAnsi="Times New Roman" w:cs="Times New Roman"/>
                <w:b w:val="0"/>
                <w:bCs w:val="0"/>
                <w:color w:val="20252A"/>
                <w:sz w:val="19"/>
                <w:szCs w:val="20"/>
              </w:rPr>
              <w:t>Second Author</w:t>
            </w:r>
            <w:r w:rsidRPr="00176096">
              <w:rPr>
                <w:color w:val="20252A"/>
                <w:sz w:val="19"/>
                <w:szCs w:val="20"/>
              </w:rPr>
              <w:br/>
              <w:t>Institution, City, Country</w:t>
            </w:r>
          </w:p>
        </w:tc>
        <w:tc>
          <w:tcPr>
            <w:tcW w:w="173" w:type="dxa"/>
            <w:tcBorders>
              <w:top w:val="nil"/>
              <w:left w:val="nil"/>
              <w:bottom w:val="nil"/>
              <w:right w:val="nil"/>
            </w:tcBorders>
            <w:shd w:val="clear" w:color="auto" w:fill="FFFFFF"/>
            <w:tcMar>
              <w:top w:w="0" w:type="dxa"/>
              <w:left w:w="0" w:type="dxa"/>
              <w:bottom w:w="0" w:type="dxa"/>
              <w:right w:w="0" w:type="dxa"/>
            </w:tcMar>
          </w:tcPr>
          <w:p w14:paraId="5B962DF9" w14:textId="77777777" w:rsidR="00622621" w:rsidRDefault="00622621" w:rsidP="00393C4B"/>
        </w:tc>
        <w:tc>
          <w:tcPr>
            <w:tcW w:w="4435" w:type="dxa"/>
            <w:tcBorders>
              <w:top w:val="single" w:sz="16" w:space="0" w:color="183A57"/>
              <w:left w:val="nil"/>
              <w:bottom w:val="single" w:sz="5" w:space="0" w:color="C9D0D6"/>
              <w:right w:val="nil"/>
            </w:tcBorders>
            <w:shd w:val="clear" w:color="auto" w:fill="F8F9FA"/>
            <w:tcMar>
              <w:top w:w="115" w:type="dxa"/>
              <w:left w:w="110" w:type="dxa"/>
              <w:bottom w:w="105" w:type="dxa"/>
              <w:right w:w="110" w:type="dxa"/>
            </w:tcMar>
          </w:tcPr>
          <w:p w14:paraId="2B6E93DB" w14:textId="77777777" w:rsidR="00622621" w:rsidRDefault="00622621" w:rsidP="00393C4B">
            <w:pPr>
              <w:spacing w:after="120"/>
              <w:ind w:firstLine="0"/>
              <w:jc w:val="left"/>
              <w:rPr>
                <w:b/>
                <w:sz w:val="22"/>
                <w:szCs w:val="24"/>
              </w:rPr>
            </w:pPr>
            <w:r w:rsidRPr="00176096">
              <w:rPr>
                <w:b/>
                <w:color w:val="183A57"/>
                <w:sz w:val="21"/>
                <w:szCs w:val="24"/>
              </w:rPr>
              <w:t>ABSTRACT</w:t>
            </w:r>
          </w:p>
          <w:p w14:paraId="4C2B0FB3" w14:textId="77777777" w:rsidR="00622621" w:rsidRPr="00176096" w:rsidRDefault="00622621" w:rsidP="00393C4B">
            <w:pPr>
              <w:pBdr>
                <w:bottom w:val="single" w:sz="6" w:space="4" w:color="8C8C8C"/>
              </w:pBdr>
              <w:spacing w:after="80"/>
              <w:ind w:firstLine="0"/>
              <w:rPr>
                <w:bCs/>
                <w:sz w:val="6"/>
                <w:szCs w:val="8"/>
              </w:rPr>
            </w:pPr>
          </w:p>
          <w:p w14:paraId="2B062962" w14:textId="77777777" w:rsidR="00622621" w:rsidRPr="00176096" w:rsidRDefault="00622621" w:rsidP="00393C4B">
            <w:pPr>
              <w:spacing w:after="80"/>
              <w:ind w:firstLine="0"/>
              <w:rPr>
                <w:sz w:val="22"/>
                <w:szCs w:val="20"/>
              </w:rPr>
            </w:pPr>
            <w:r w:rsidRPr="00176096">
              <w:rPr>
                <w:color w:val="20252A"/>
                <w:sz w:val="20"/>
                <w:szCs w:val="20"/>
              </w:rPr>
              <w:t>Write a concise abstract of approximately 150 words. State the research problem, objective, data and method, principal findings, and the main contribution. The abstract should be self-contained and should not contain footnotes.</w:t>
            </w:r>
          </w:p>
          <w:p w14:paraId="266E68E6" w14:textId="77777777" w:rsidR="00622621" w:rsidRPr="00A816D4" w:rsidRDefault="00622621" w:rsidP="00393C4B">
            <w:pPr>
              <w:spacing w:after="80"/>
              <w:ind w:firstLine="0"/>
              <w:jc w:val="left"/>
              <w:rPr>
                <w:sz w:val="28"/>
                <w:szCs w:val="24"/>
              </w:rPr>
            </w:pPr>
            <w:r>
              <w:rPr>
                <w:b/>
                <w:color w:val="183A57"/>
                <w:sz w:val="19"/>
              </w:rPr>
              <w:t>Keywords:</w:t>
            </w:r>
            <w:r>
              <w:rPr>
                <w:color w:val="20252A"/>
                <w:sz w:val="19"/>
              </w:rPr>
              <w:t xml:space="preserve"> Keyword 1 ·Keyword 2 ·Keyword 3 ·Keyword 4 ·Keyword 5</w:t>
            </w:r>
          </w:p>
          <w:p w14:paraId="74BB004A" w14:textId="77777777" w:rsidR="00622621" w:rsidRDefault="00622621" w:rsidP="00393C4B">
            <w:pPr>
              <w:spacing w:after="80"/>
              <w:ind w:firstLine="0"/>
              <w:jc w:val="left"/>
            </w:pPr>
            <w:r>
              <w:rPr>
                <w:b/>
                <w:color w:val="183A57"/>
                <w:sz w:val="19"/>
              </w:rPr>
              <w:t>JEL Classification:</w:t>
            </w:r>
            <w:r>
              <w:rPr>
                <w:color w:val="20252A"/>
                <w:sz w:val="19"/>
              </w:rPr>
              <w:t xml:space="preserve"> O33 ·O38 ·M21</w:t>
            </w:r>
          </w:p>
        </w:tc>
      </w:tr>
    </w:tbl>
    <w:p w14:paraId="4AD87F90" w14:textId="5882E2F9" w:rsidR="00904C8D" w:rsidRDefault="004137B8" w:rsidP="004137B8">
      <w:pPr>
        <w:pStyle w:val="TemplateInstruction"/>
        <w:spacing w:before="100" w:after="140"/>
        <w:rPr>
          <w:sz w:val="17"/>
          <w:lang w:val="bg-BG"/>
        </w:rPr>
      </w:pPr>
      <w:r>
        <w:rPr>
          <w:sz w:val="17"/>
          <w:lang w:val="en-GB"/>
        </w:rPr>
        <w:t>[</w:t>
      </w:r>
      <w:r w:rsidR="00622621">
        <w:rPr>
          <w:sz w:val="17"/>
        </w:rPr>
        <w:t>Manuscript length: 5</w:t>
      </w:r>
      <w:r w:rsidR="0046015E">
        <w:rPr>
          <w:sz w:val="17"/>
          <w:lang w:val="bg-BG"/>
        </w:rPr>
        <w:t>-</w:t>
      </w:r>
      <w:r w:rsidR="00622621">
        <w:rPr>
          <w:sz w:val="17"/>
        </w:rPr>
        <w:t>10 pages</w:t>
      </w:r>
      <w:r w:rsidR="00DB4533" w:rsidRPr="00DB4533">
        <w:rPr>
          <w:sz w:val="17"/>
        </w:rPr>
        <w:t>, including the abstract, tables, figures, references, and appendices</w:t>
      </w:r>
      <w:r w:rsidR="00622621">
        <w:rPr>
          <w:sz w:val="17"/>
        </w:rPr>
        <w:t xml:space="preserve">. Main text: Times New Roman, 12 pt. </w:t>
      </w:r>
      <w:r w:rsidR="0046015E" w:rsidRPr="0046015E">
        <w:rPr>
          <w:sz w:val="17"/>
        </w:rPr>
        <w:t>Do not include page numbers in the manuscript.</w:t>
      </w:r>
      <w:r w:rsidR="0046015E">
        <w:rPr>
          <w:sz w:val="17"/>
          <w:lang w:val="bg-BG"/>
        </w:rPr>
        <w:t xml:space="preserve"> </w:t>
      </w:r>
      <w:r w:rsidR="00622621">
        <w:rPr>
          <w:sz w:val="17"/>
        </w:rPr>
        <w:t>Delete all grey template instructions before submission.</w:t>
      </w:r>
    </w:p>
    <w:p w14:paraId="6BCFB1BA" w14:textId="7D402D83" w:rsidR="004137B8" w:rsidRPr="004137B8" w:rsidRDefault="004137B8" w:rsidP="004137B8">
      <w:pPr>
        <w:pStyle w:val="TemplateInstruction"/>
        <w:spacing w:before="100" w:after="140"/>
        <w:rPr>
          <w:lang w:val="bg-BG"/>
        </w:rPr>
      </w:pPr>
      <w:r w:rsidRPr="004137B8">
        <w:t>Submissions must represent original scholarly work and must appropriately acknowledge all sources. Plagiarism, including unattributed reuse of text, ideas, data, figures, or other content, is not permitted. Authors are responsible for ensuring the accuracy and integrity of the manuscript and for obtaining any necessary permissions for third-party material. Manuscripts must not be simultaneously submitted elsewhere unless explicitly permitted by the conference publication policy.]</w:t>
      </w:r>
    </w:p>
    <w:p w14:paraId="40160ED7" w14:textId="77777777" w:rsidR="000B0FE7" w:rsidRPr="000B0FE7" w:rsidRDefault="000B0FE7" w:rsidP="001F044C">
      <w:pPr>
        <w:rPr>
          <w:szCs w:val="24"/>
        </w:rPr>
      </w:pPr>
    </w:p>
    <w:p w14:paraId="6EA2950C" w14:textId="3FFBF5EB" w:rsidR="00904C8D" w:rsidRPr="000B0FE7" w:rsidRDefault="00000000" w:rsidP="001F044C">
      <w:pPr>
        <w:rPr>
          <w:b/>
          <w:bCs/>
          <w:szCs w:val="24"/>
        </w:rPr>
      </w:pPr>
      <w:r w:rsidRPr="000B0FE7">
        <w:rPr>
          <w:b/>
          <w:bCs/>
          <w:szCs w:val="24"/>
        </w:rPr>
        <w:t>1</w:t>
      </w:r>
      <w:r w:rsidR="001F044C" w:rsidRPr="000B0FE7">
        <w:rPr>
          <w:b/>
          <w:bCs/>
          <w:szCs w:val="24"/>
        </w:rPr>
        <w:t>.</w:t>
      </w:r>
      <w:r w:rsidRPr="000B0FE7">
        <w:rPr>
          <w:b/>
          <w:bCs/>
          <w:szCs w:val="24"/>
        </w:rPr>
        <w:t xml:space="preserve"> Introduction</w:t>
      </w:r>
    </w:p>
    <w:p w14:paraId="6E3CD01D" w14:textId="77777777" w:rsidR="00904C8D" w:rsidRDefault="00000000" w:rsidP="001F044C">
      <w:pPr>
        <w:pStyle w:val="TemplateInstruction"/>
        <w:spacing w:after="60"/>
      </w:pPr>
      <w:r>
        <w:t>[Recommended logic: context → research gap → objective/research question → contribution → paper roadmap. Delete all grey template instructions before submission.]</w:t>
      </w:r>
    </w:p>
    <w:p w14:paraId="2E08D1F6" w14:textId="77777777" w:rsidR="00904C8D" w:rsidRPr="000B0FE7" w:rsidRDefault="00000000" w:rsidP="001F044C">
      <w:pPr>
        <w:pStyle w:val="BodyFirst"/>
        <w:rPr>
          <w:sz w:val="22"/>
          <w:szCs w:val="20"/>
        </w:rPr>
      </w:pPr>
      <w:r w:rsidRPr="000B0FE7">
        <w:rPr>
          <w:sz w:val="22"/>
          <w:szCs w:val="20"/>
        </w:rPr>
        <w:t xml:space="preserve">Replace this text with the introduction. Keep the opening focused and </w:t>
      </w:r>
      <w:proofErr w:type="gramStart"/>
      <w:r w:rsidRPr="000B0FE7">
        <w:rPr>
          <w:sz w:val="22"/>
          <w:szCs w:val="20"/>
        </w:rPr>
        <w:t>evidence-based</w:t>
      </w:r>
      <w:proofErr w:type="gramEnd"/>
      <w:r w:rsidRPr="000B0FE7">
        <w:rPr>
          <w:sz w:val="22"/>
          <w:szCs w:val="20"/>
        </w:rPr>
        <w:t>. The final paragraph should state the research objective and explain the paper’s contribution clearly.</w:t>
      </w:r>
    </w:p>
    <w:p w14:paraId="236B93B9" w14:textId="1516B3E7" w:rsidR="00904C8D" w:rsidRDefault="00000000" w:rsidP="001F044C">
      <w:pPr>
        <w:ind w:firstLine="0"/>
        <w:rPr>
          <w:sz w:val="22"/>
          <w:szCs w:val="20"/>
          <w:lang w:val="en-GB"/>
        </w:rPr>
      </w:pPr>
      <w:r w:rsidRPr="000B0FE7">
        <w:rPr>
          <w:sz w:val="22"/>
          <w:szCs w:val="20"/>
        </w:rPr>
        <w:t xml:space="preserve">A second paragraph illustrates the standard body style. </w:t>
      </w:r>
      <w:r w:rsidR="00CF3C41" w:rsidRPr="000B0FE7">
        <w:rPr>
          <w:sz w:val="22"/>
          <w:szCs w:val="20"/>
        </w:rPr>
        <w:t>T</w:t>
      </w:r>
      <w:r w:rsidRPr="000B0FE7">
        <w:rPr>
          <w:sz w:val="22"/>
          <w:szCs w:val="20"/>
        </w:rPr>
        <w:t xml:space="preserve">he main text is fully justified and set in Times New Roman at 12 pt with single line spacing. </w:t>
      </w:r>
      <w:r w:rsidR="00CF3C41" w:rsidRPr="000B0FE7">
        <w:rPr>
          <w:sz w:val="22"/>
          <w:szCs w:val="20"/>
        </w:rPr>
        <w:t>All in-text citations and references should be formatted in accordance with the APA 7th edition guidelines</w:t>
      </w:r>
      <w:r w:rsidR="00CF3C41" w:rsidRPr="000B0FE7">
        <w:rPr>
          <w:sz w:val="22"/>
          <w:szCs w:val="20"/>
          <w:lang w:val="bg-BG"/>
        </w:rPr>
        <w:t>.</w:t>
      </w:r>
    </w:p>
    <w:p w14:paraId="34841A32" w14:textId="77777777" w:rsidR="000B0FE7" w:rsidRDefault="000B0FE7" w:rsidP="001F044C">
      <w:pPr>
        <w:ind w:firstLine="0"/>
        <w:rPr>
          <w:sz w:val="22"/>
          <w:szCs w:val="20"/>
          <w:lang w:val="en-GB"/>
        </w:rPr>
      </w:pPr>
    </w:p>
    <w:p w14:paraId="710EF360" w14:textId="770C8784" w:rsidR="00904C8D" w:rsidRPr="000B0FE7" w:rsidRDefault="00000000" w:rsidP="001F044C">
      <w:pPr>
        <w:rPr>
          <w:b/>
          <w:bCs/>
          <w:szCs w:val="24"/>
        </w:rPr>
      </w:pPr>
      <w:r w:rsidRPr="000B0FE7">
        <w:rPr>
          <w:b/>
          <w:bCs/>
          <w:szCs w:val="24"/>
        </w:rPr>
        <w:t>2</w:t>
      </w:r>
      <w:r w:rsidR="001F044C" w:rsidRPr="000B0FE7">
        <w:rPr>
          <w:b/>
          <w:bCs/>
          <w:szCs w:val="24"/>
        </w:rPr>
        <w:t>.</w:t>
      </w:r>
      <w:r w:rsidRPr="000B0FE7">
        <w:rPr>
          <w:b/>
          <w:bCs/>
          <w:szCs w:val="24"/>
        </w:rPr>
        <w:t xml:space="preserve"> Literature Review and Theoretical Background</w:t>
      </w:r>
    </w:p>
    <w:p w14:paraId="659B9B8A" w14:textId="77777777" w:rsidR="00904C8D" w:rsidRDefault="00000000" w:rsidP="001F044C">
      <w:pPr>
        <w:pStyle w:val="TemplateInstruction"/>
        <w:spacing w:after="60"/>
      </w:pPr>
      <w:r>
        <w:lastRenderedPageBreak/>
        <w:t>[Synthesize the literature around the research problem and theoretical mechanism. Avoid an author-by-author catalogue.]</w:t>
      </w:r>
    </w:p>
    <w:p w14:paraId="1DAAEC1B" w14:textId="77777777" w:rsidR="00904C8D" w:rsidRDefault="00000000" w:rsidP="001F044C">
      <w:pPr>
        <w:pStyle w:val="BodyFirst"/>
        <w:rPr>
          <w:sz w:val="22"/>
          <w:szCs w:val="20"/>
        </w:rPr>
      </w:pPr>
      <w:r w:rsidRPr="000B0FE7">
        <w:rPr>
          <w:sz w:val="22"/>
          <w:szCs w:val="20"/>
        </w:rPr>
        <w:t>Summarize the relevant theoretical arguments and empirical evidence, identify points of convergence or disagreement, and establish the unresolved issue that motivates the study.</w:t>
      </w:r>
    </w:p>
    <w:p w14:paraId="382EE892" w14:textId="77777777" w:rsidR="000B0FE7" w:rsidRPr="000B0FE7" w:rsidRDefault="000B0FE7" w:rsidP="001F044C">
      <w:pPr>
        <w:pStyle w:val="BodyFirst"/>
        <w:rPr>
          <w:sz w:val="22"/>
          <w:szCs w:val="20"/>
        </w:rPr>
      </w:pPr>
    </w:p>
    <w:p w14:paraId="41307BA9" w14:textId="20BEDCB2" w:rsidR="00904C8D" w:rsidRPr="000B0FE7" w:rsidRDefault="00000000" w:rsidP="001F044C">
      <w:pPr>
        <w:rPr>
          <w:b/>
          <w:bCs/>
          <w:sz w:val="22"/>
          <w:szCs w:val="20"/>
        </w:rPr>
      </w:pPr>
      <w:r w:rsidRPr="000B0FE7">
        <w:rPr>
          <w:b/>
          <w:bCs/>
          <w:sz w:val="22"/>
          <w:szCs w:val="20"/>
        </w:rPr>
        <w:t>2.1</w:t>
      </w:r>
      <w:r w:rsidR="001F044C" w:rsidRPr="000B0FE7">
        <w:rPr>
          <w:b/>
          <w:bCs/>
          <w:sz w:val="22"/>
          <w:szCs w:val="20"/>
        </w:rPr>
        <w:t>.</w:t>
      </w:r>
      <w:r w:rsidRPr="000B0FE7">
        <w:rPr>
          <w:b/>
          <w:bCs/>
          <w:sz w:val="22"/>
          <w:szCs w:val="20"/>
        </w:rPr>
        <w:t xml:space="preserve"> Conceptual Framework</w:t>
      </w:r>
    </w:p>
    <w:p w14:paraId="7C04D08B" w14:textId="545C6E59" w:rsidR="00904C8D" w:rsidRPr="000B0FE7" w:rsidRDefault="00000000" w:rsidP="00622621">
      <w:pPr>
        <w:pStyle w:val="BodyFirst"/>
        <w:rPr>
          <w:sz w:val="22"/>
          <w:szCs w:val="20"/>
        </w:rPr>
      </w:pPr>
      <w:r w:rsidRPr="000B0FE7">
        <w:rPr>
          <w:sz w:val="22"/>
          <w:szCs w:val="20"/>
        </w:rPr>
        <w:t>Define the principal constructs and explain the expected relationships between them. Only the first two heading levels are numbered</w:t>
      </w:r>
      <w:r w:rsidR="00963A82">
        <w:rPr>
          <w:sz w:val="22"/>
          <w:szCs w:val="20"/>
        </w:rPr>
        <w:t>.</w:t>
      </w:r>
    </w:p>
    <w:p w14:paraId="5FC14FA4" w14:textId="77777777" w:rsidR="00904C8D" w:rsidRPr="000B0FE7" w:rsidRDefault="00000000" w:rsidP="00622621">
      <w:pPr>
        <w:ind w:firstLine="0"/>
        <w:rPr>
          <w:sz w:val="22"/>
          <w:szCs w:val="20"/>
        </w:rPr>
      </w:pPr>
      <w:r w:rsidRPr="000B0FE7">
        <w:rPr>
          <w:sz w:val="22"/>
          <w:szCs w:val="20"/>
        </w:rPr>
        <w:t xml:space="preserve">Third-Level Run-in Heading. Use a bold run-in heading when a third level is needed; the text </w:t>
      </w:r>
      <w:proofErr w:type="gramStart"/>
      <w:r w:rsidRPr="000B0FE7">
        <w:rPr>
          <w:sz w:val="22"/>
          <w:szCs w:val="20"/>
        </w:rPr>
        <w:t>continues on</w:t>
      </w:r>
      <w:proofErr w:type="gramEnd"/>
      <w:r w:rsidRPr="000B0FE7">
        <w:rPr>
          <w:sz w:val="22"/>
          <w:szCs w:val="20"/>
        </w:rPr>
        <w:t xml:space="preserve"> the same line.</w:t>
      </w:r>
    </w:p>
    <w:p w14:paraId="16193D31" w14:textId="77777777" w:rsidR="00904C8D" w:rsidRDefault="00000000" w:rsidP="001F044C">
      <w:pPr>
        <w:spacing w:before="60"/>
        <w:ind w:left="340" w:firstLine="0"/>
        <w:rPr>
          <w:i/>
          <w:sz w:val="22"/>
          <w:szCs w:val="20"/>
        </w:rPr>
      </w:pPr>
      <w:r w:rsidRPr="000B0FE7">
        <w:rPr>
          <w:b/>
          <w:i/>
          <w:sz w:val="22"/>
          <w:szCs w:val="20"/>
        </w:rPr>
        <w:t xml:space="preserve">H1. </w:t>
      </w:r>
      <w:r w:rsidRPr="000B0FE7">
        <w:rPr>
          <w:i/>
          <w:sz w:val="22"/>
          <w:szCs w:val="20"/>
        </w:rPr>
        <w:t xml:space="preserve">Higher digital readiness is positively associated with </w:t>
      </w:r>
      <w:proofErr w:type="spellStart"/>
      <w:r w:rsidRPr="000B0FE7">
        <w:rPr>
          <w:i/>
          <w:sz w:val="22"/>
          <w:szCs w:val="20"/>
        </w:rPr>
        <w:t>labour</w:t>
      </w:r>
      <w:proofErr w:type="spellEnd"/>
      <w:r w:rsidRPr="000B0FE7">
        <w:rPr>
          <w:i/>
          <w:sz w:val="22"/>
          <w:szCs w:val="20"/>
        </w:rPr>
        <w:t xml:space="preserve"> productivity.</w:t>
      </w:r>
    </w:p>
    <w:p w14:paraId="71BB637B" w14:textId="77777777" w:rsidR="000B0FE7" w:rsidRPr="000B0FE7" w:rsidRDefault="000B0FE7" w:rsidP="001F044C">
      <w:pPr>
        <w:spacing w:before="60"/>
        <w:ind w:left="340" w:firstLine="0"/>
        <w:rPr>
          <w:iCs/>
          <w:sz w:val="22"/>
          <w:szCs w:val="20"/>
          <w:lang w:val="bg-BG"/>
        </w:rPr>
      </w:pPr>
    </w:p>
    <w:p w14:paraId="614D48E1" w14:textId="55255FC5" w:rsidR="00904C8D" w:rsidRPr="000B0FE7" w:rsidRDefault="00000000" w:rsidP="001F044C">
      <w:pPr>
        <w:rPr>
          <w:b/>
          <w:bCs/>
          <w:szCs w:val="24"/>
        </w:rPr>
      </w:pPr>
      <w:r w:rsidRPr="000B0FE7">
        <w:rPr>
          <w:b/>
          <w:bCs/>
          <w:szCs w:val="24"/>
        </w:rPr>
        <w:t>3</w:t>
      </w:r>
      <w:r w:rsidR="001F044C" w:rsidRPr="000B0FE7">
        <w:rPr>
          <w:b/>
          <w:bCs/>
          <w:szCs w:val="24"/>
        </w:rPr>
        <w:t>.</w:t>
      </w:r>
      <w:r w:rsidRPr="000B0FE7">
        <w:rPr>
          <w:b/>
          <w:bCs/>
          <w:szCs w:val="24"/>
        </w:rPr>
        <w:t xml:space="preserve"> Methodology</w:t>
      </w:r>
    </w:p>
    <w:p w14:paraId="6CF1D5E6" w14:textId="77777777" w:rsidR="00904C8D" w:rsidRPr="00CF3C41" w:rsidRDefault="00000000" w:rsidP="001F044C">
      <w:pPr>
        <w:pStyle w:val="TemplateInstruction"/>
        <w:spacing w:after="60"/>
        <w:rPr>
          <w:lang w:val="bg-BG"/>
        </w:rPr>
      </w:pPr>
      <w:r>
        <w:t>[Describe the data, sample, variables, measurement, analytical procedure, model specification, and robustness checks.]</w:t>
      </w:r>
    </w:p>
    <w:p w14:paraId="774E479A" w14:textId="77777777" w:rsidR="00CF3C41" w:rsidRPr="000B0FE7" w:rsidRDefault="00CF3C41" w:rsidP="001F044C">
      <w:pPr>
        <w:rPr>
          <w:sz w:val="22"/>
          <w:szCs w:val="20"/>
          <w:lang w:val="bg-BG"/>
        </w:rPr>
      </w:pPr>
    </w:p>
    <w:p w14:paraId="14A7C38E" w14:textId="7BA4AB58" w:rsidR="00904C8D" w:rsidRPr="00963A82" w:rsidRDefault="00000000" w:rsidP="001F044C">
      <w:pPr>
        <w:rPr>
          <w:b/>
          <w:bCs/>
          <w:sz w:val="22"/>
          <w:szCs w:val="20"/>
        </w:rPr>
      </w:pPr>
      <w:r w:rsidRPr="00963A82">
        <w:rPr>
          <w:b/>
          <w:bCs/>
          <w:sz w:val="22"/>
          <w:szCs w:val="20"/>
        </w:rPr>
        <w:t>3.1 Data and Sample</w:t>
      </w:r>
    </w:p>
    <w:p w14:paraId="0305E0C0" w14:textId="77777777" w:rsidR="00904C8D" w:rsidRPr="00963A82" w:rsidRDefault="00000000" w:rsidP="001F044C">
      <w:pPr>
        <w:pStyle w:val="BodyFirst"/>
        <w:rPr>
          <w:sz w:val="22"/>
          <w:szCs w:val="20"/>
          <w:lang w:val="bg-BG"/>
        </w:rPr>
      </w:pPr>
      <w:r w:rsidRPr="00963A82">
        <w:rPr>
          <w:sz w:val="22"/>
          <w:szCs w:val="20"/>
        </w:rPr>
        <w:t>State the data source, geographic and temporal coverage, inclusion/exclusion criteria, and final analytical sample.</w:t>
      </w:r>
    </w:p>
    <w:p w14:paraId="6C814EFB" w14:textId="77777777" w:rsidR="00CF3C41" w:rsidRPr="00963A82" w:rsidRDefault="00CF3C41" w:rsidP="001F044C">
      <w:pPr>
        <w:pStyle w:val="BodyFirst"/>
        <w:rPr>
          <w:sz w:val="22"/>
          <w:szCs w:val="20"/>
          <w:lang w:val="bg-BG"/>
        </w:rPr>
      </w:pPr>
    </w:p>
    <w:p w14:paraId="138BE824" w14:textId="77777777" w:rsidR="00904C8D" w:rsidRPr="00963A82" w:rsidRDefault="00000000" w:rsidP="001F044C">
      <w:pPr>
        <w:rPr>
          <w:b/>
          <w:bCs/>
          <w:sz w:val="22"/>
          <w:szCs w:val="20"/>
        </w:rPr>
      </w:pPr>
      <w:r w:rsidRPr="00963A82">
        <w:rPr>
          <w:b/>
          <w:bCs/>
          <w:sz w:val="22"/>
          <w:szCs w:val="20"/>
        </w:rPr>
        <w:t>3.2 Variables and Measurement</w:t>
      </w:r>
    </w:p>
    <w:p w14:paraId="79555E01" w14:textId="77777777" w:rsidR="00904C8D" w:rsidRPr="00CF3C41" w:rsidRDefault="00000000" w:rsidP="00CF3C41">
      <w:pPr>
        <w:pStyle w:val="Caption"/>
        <w:spacing w:after="0"/>
        <w:rPr>
          <w:sz w:val="22"/>
          <w:szCs w:val="20"/>
        </w:rPr>
      </w:pPr>
      <w:r w:rsidRPr="00CF3C41">
        <w:rPr>
          <w:szCs w:val="20"/>
        </w:rPr>
        <w:t xml:space="preserve">Table 1. </w:t>
      </w:r>
      <w:r w:rsidRPr="00CF3C41">
        <w:rPr>
          <w:b w:val="0"/>
          <w:szCs w:val="20"/>
        </w:rPr>
        <w:t>Description of variables</w:t>
      </w:r>
    </w:p>
    <w:tbl>
      <w:tblPr>
        <w:tblStyle w:val="TableGrid"/>
        <w:tblW w:w="0" w:type="auto"/>
        <w:tblInd w:w="250" w:type="dxa"/>
        <w:tblLayout w:type="fixed"/>
        <w:tblLook w:val="04A0" w:firstRow="1" w:lastRow="0" w:firstColumn="1" w:lastColumn="0" w:noHBand="0" w:noVBand="1"/>
      </w:tblPr>
      <w:tblGrid>
        <w:gridCol w:w="992"/>
        <w:gridCol w:w="2160"/>
        <w:gridCol w:w="2518"/>
        <w:gridCol w:w="997"/>
      </w:tblGrid>
      <w:tr w:rsidR="00904C8D" w:rsidRPr="00CF3C41" w14:paraId="6B6C5434" w14:textId="77777777" w:rsidTr="00622621">
        <w:tc>
          <w:tcPr>
            <w:tcW w:w="992" w:type="dxa"/>
          </w:tcPr>
          <w:p w14:paraId="5B0454A8" w14:textId="77777777" w:rsidR="00904C8D" w:rsidRPr="00CF3C41" w:rsidRDefault="00000000" w:rsidP="00CF3C41">
            <w:pPr>
              <w:spacing w:after="0"/>
              <w:ind w:firstLine="0"/>
              <w:jc w:val="left"/>
              <w:rPr>
                <w:sz w:val="20"/>
                <w:szCs w:val="20"/>
              </w:rPr>
            </w:pPr>
            <w:r w:rsidRPr="00CF3C41">
              <w:rPr>
                <w:b/>
                <w:sz w:val="20"/>
                <w:szCs w:val="20"/>
              </w:rPr>
              <w:t>Variable</w:t>
            </w:r>
          </w:p>
        </w:tc>
        <w:tc>
          <w:tcPr>
            <w:tcW w:w="2160" w:type="dxa"/>
          </w:tcPr>
          <w:p w14:paraId="50309A74" w14:textId="77777777" w:rsidR="00904C8D" w:rsidRPr="00CF3C41" w:rsidRDefault="00000000" w:rsidP="00CF3C41">
            <w:pPr>
              <w:spacing w:after="0"/>
              <w:ind w:firstLine="0"/>
              <w:jc w:val="left"/>
              <w:rPr>
                <w:sz w:val="20"/>
                <w:szCs w:val="20"/>
              </w:rPr>
            </w:pPr>
            <w:r w:rsidRPr="00CF3C41">
              <w:rPr>
                <w:b/>
                <w:sz w:val="20"/>
                <w:szCs w:val="20"/>
              </w:rPr>
              <w:t>Definition</w:t>
            </w:r>
          </w:p>
        </w:tc>
        <w:tc>
          <w:tcPr>
            <w:tcW w:w="2518" w:type="dxa"/>
          </w:tcPr>
          <w:p w14:paraId="73A243C8" w14:textId="77777777" w:rsidR="00904C8D" w:rsidRPr="00CF3C41" w:rsidRDefault="00000000" w:rsidP="00CF3C41">
            <w:pPr>
              <w:spacing w:after="0"/>
              <w:ind w:firstLine="0"/>
              <w:jc w:val="left"/>
              <w:rPr>
                <w:sz w:val="20"/>
                <w:szCs w:val="20"/>
              </w:rPr>
            </w:pPr>
            <w:r w:rsidRPr="00CF3C41">
              <w:rPr>
                <w:b/>
                <w:sz w:val="20"/>
                <w:szCs w:val="20"/>
              </w:rPr>
              <w:t>Measurement</w:t>
            </w:r>
          </w:p>
        </w:tc>
        <w:tc>
          <w:tcPr>
            <w:tcW w:w="997" w:type="dxa"/>
          </w:tcPr>
          <w:p w14:paraId="330F4239" w14:textId="77777777" w:rsidR="00904C8D" w:rsidRPr="00CF3C41" w:rsidRDefault="00000000" w:rsidP="00CF3C41">
            <w:pPr>
              <w:spacing w:after="0"/>
              <w:ind w:firstLine="0"/>
              <w:jc w:val="left"/>
              <w:rPr>
                <w:sz w:val="20"/>
                <w:szCs w:val="20"/>
              </w:rPr>
            </w:pPr>
            <w:r w:rsidRPr="00CF3C41">
              <w:rPr>
                <w:b/>
                <w:sz w:val="20"/>
                <w:szCs w:val="20"/>
              </w:rPr>
              <w:t>Source</w:t>
            </w:r>
          </w:p>
        </w:tc>
      </w:tr>
      <w:tr w:rsidR="00904C8D" w:rsidRPr="00CF3C41" w14:paraId="2E263B87" w14:textId="77777777" w:rsidTr="00622621">
        <w:tc>
          <w:tcPr>
            <w:tcW w:w="992" w:type="dxa"/>
          </w:tcPr>
          <w:p w14:paraId="35E74461" w14:textId="77777777" w:rsidR="00904C8D" w:rsidRPr="00CF3C41" w:rsidRDefault="00000000" w:rsidP="00CF3C41">
            <w:pPr>
              <w:spacing w:after="0"/>
              <w:ind w:firstLine="0"/>
              <w:jc w:val="left"/>
              <w:rPr>
                <w:sz w:val="20"/>
                <w:szCs w:val="20"/>
              </w:rPr>
            </w:pPr>
            <w:r w:rsidRPr="00CF3C41">
              <w:rPr>
                <w:sz w:val="20"/>
                <w:szCs w:val="20"/>
              </w:rPr>
              <w:t>DIG</w:t>
            </w:r>
          </w:p>
        </w:tc>
        <w:tc>
          <w:tcPr>
            <w:tcW w:w="2160" w:type="dxa"/>
          </w:tcPr>
          <w:p w14:paraId="04370FE3" w14:textId="77777777" w:rsidR="00904C8D" w:rsidRPr="00CF3C41" w:rsidRDefault="00000000" w:rsidP="00CF3C41">
            <w:pPr>
              <w:spacing w:after="0"/>
              <w:ind w:firstLine="0"/>
              <w:jc w:val="left"/>
              <w:rPr>
                <w:sz w:val="20"/>
                <w:szCs w:val="20"/>
              </w:rPr>
            </w:pPr>
            <w:r w:rsidRPr="00CF3C41">
              <w:rPr>
                <w:sz w:val="20"/>
                <w:szCs w:val="20"/>
              </w:rPr>
              <w:t>Digital readiness</w:t>
            </w:r>
          </w:p>
        </w:tc>
        <w:tc>
          <w:tcPr>
            <w:tcW w:w="2518" w:type="dxa"/>
          </w:tcPr>
          <w:p w14:paraId="4F69385A" w14:textId="77777777" w:rsidR="00904C8D" w:rsidRPr="00CF3C41" w:rsidRDefault="00000000" w:rsidP="00CF3C41">
            <w:pPr>
              <w:spacing w:after="0"/>
              <w:ind w:firstLine="0"/>
              <w:jc w:val="left"/>
              <w:rPr>
                <w:sz w:val="20"/>
                <w:szCs w:val="20"/>
              </w:rPr>
            </w:pPr>
            <w:r w:rsidRPr="00CF3C41">
              <w:rPr>
                <w:sz w:val="20"/>
                <w:szCs w:val="20"/>
              </w:rPr>
              <w:t>Composite index</w:t>
            </w:r>
          </w:p>
        </w:tc>
        <w:tc>
          <w:tcPr>
            <w:tcW w:w="997" w:type="dxa"/>
          </w:tcPr>
          <w:p w14:paraId="12A3BA14" w14:textId="77777777" w:rsidR="00904C8D" w:rsidRPr="00CF3C41" w:rsidRDefault="00000000" w:rsidP="00CF3C41">
            <w:pPr>
              <w:spacing w:after="0"/>
              <w:ind w:firstLine="0"/>
              <w:jc w:val="left"/>
              <w:rPr>
                <w:sz w:val="20"/>
                <w:szCs w:val="20"/>
              </w:rPr>
            </w:pPr>
            <w:r w:rsidRPr="00CF3C41">
              <w:rPr>
                <w:sz w:val="20"/>
                <w:szCs w:val="20"/>
              </w:rPr>
              <w:t>Eurostat</w:t>
            </w:r>
          </w:p>
        </w:tc>
      </w:tr>
      <w:tr w:rsidR="00904C8D" w:rsidRPr="00CF3C41" w14:paraId="5F46FB69" w14:textId="77777777" w:rsidTr="00622621">
        <w:tc>
          <w:tcPr>
            <w:tcW w:w="992" w:type="dxa"/>
          </w:tcPr>
          <w:p w14:paraId="0BC66E9B" w14:textId="77777777" w:rsidR="00904C8D" w:rsidRPr="00CF3C41" w:rsidRDefault="00000000" w:rsidP="00CF3C41">
            <w:pPr>
              <w:spacing w:after="0"/>
              <w:ind w:firstLine="0"/>
              <w:jc w:val="left"/>
              <w:rPr>
                <w:sz w:val="20"/>
                <w:szCs w:val="20"/>
              </w:rPr>
            </w:pPr>
            <w:r w:rsidRPr="00CF3C41">
              <w:rPr>
                <w:sz w:val="20"/>
                <w:szCs w:val="20"/>
              </w:rPr>
              <w:t>PROD</w:t>
            </w:r>
          </w:p>
        </w:tc>
        <w:tc>
          <w:tcPr>
            <w:tcW w:w="2160" w:type="dxa"/>
          </w:tcPr>
          <w:p w14:paraId="568DEB80" w14:textId="77777777" w:rsidR="00904C8D" w:rsidRPr="00CF3C41" w:rsidRDefault="00000000" w:rsidP="00CF3C41">
            <w:pPr>
              <w:spacing w:after="0"/>
              <w:ind w:firstLine="0"/>
              <w:jc w:val="left"/>
              <w:rPr>
                <w:sz w:val="20"/>
                <w:szCs w:val="20"/>
              </w:rPr>
            </w:pPr>
            <w:r w:rsidRPr="00CF3C41">
              <w:rPr>
                <w:sz w:val="20"/>
                <w:szCs w:val="20"/>
              </w:rPr>
              <w:t>Labour productivity</w:t>
            </w:r>
          </w:p>
        </w:tc>
        <w:tc>
          <w:tcPr>
            <w:tcW w:w="2518" w:type="dxa"/>
          </w:tcPr>
          <w:p w14:paraId="1D907A60" w14:textId="77777777" w:rsidR="00904C8D" w:rsidRPr="00CF3C41" w:rsidRDefault="00000000" w:rsidP="00CF3C41">
            <w:pPr>
              <w:spacing w:after="0"/>
              <w:ind w:firstLine="0"/>
              <w:jc w:val="left"/>
              <w:rPr>
                <w:sz w:val="20"/>
                <w:szCs w:val="20"/>
              </w:rPr>
            </w:pPr>
            <w:r w:rsidRPr="00CF3C41">
              <w:rPr>
                <w:sz w:val="20"/>
                <w:szCs w:val="20"/>
              </w:rPr>
              <w:t>EUR per person employed</w:t>
            </w:r>
          </w:p>
        </w:tc>
        <w:tc>
          <w:tcPr>
            <w:tcW w:w="997" w:type="dxa"/>
          </w:tcPr>
          <w:p w14:paraId="4AB3656E" w14:textId="77777777" w:rsidR="00904C8D" w:rsidRPr="00CF3C41" w:rsidRDefault="00000000" w:rsidP="00CF3C41">
            <w:pPr>
              <w:spacing w:after="0"/>
              <w:ind w:firstLine="0"/>
              <w:jc w:val="left"/>
              <w:rPr>
                <w:sz w:val="20"/>
                <w:szCs w:val="20"/>
              </w:rPr>
            </w:pPr>
            <w:r w:rsidRPr="00CF3C41">
              <w:rPr>
                <w:sz w:val="20"/>
                <w:szCs w:val="20"/>
              </w:rPr>
              <w:t>Eurostat</w:t>
            </w:r>
          </w:p>
        </w:tc>
      </w:tr>
      <w:tr w:rsidR="00904C8D" w:rsidRPr="00CF3C41" w14:paraId="6ABA1315" w14:textId="77777777" w:rsidTr="00622621">
        <w:tc>
          <w:tcPr>
            <w:tcW w:w="992" w:type="dxa"/>
          </w:tcPr>
          <w:p w14:paraId="4127CBCD" w14:textId="77777777" w:rsidR="00904C8D" w:rsidRPr="00CF3C41" w:rsidRDefault="00000000" w:rsidP="00CF3C41">
            <w:pPr>
              <w:spacing w:after="0"/>
              <w:ind w:firstLine="0"/>
              <w:jc w:val="left"/>
              <w:rPr>
                <w:sz w:val="20"/>
                <w:szCs w:val="20"/>
              </w:rPr>
            </w:pPr>
            <w:r w:rsidRPr="00CF3C41">
              <w:rPr>
                <w:sz w:val="20"/>
                <w:szCs w:val="20"/>
              </w:rPr>
              <w:t>INN</w:t>
            </w:r>
          </w:p>
        </w:tc>
        <w:tc>
          <w:tcPr>
            <w:tcW w:w="2160" w:type="dxa"/>
          </w:tcPr>
          <w:p w14:paraId="2EC25D74" w14:textId="77777777" w:rsidR="00904C8D" w:rsidRPr="00CF3C41" w:rsidRDefault="00000000" w:rsidP="00CF3C41">
            <w:pPr>
              <w:spacing w:after="0"/>
              <w:ind w:firstLine="0"/>
              <w:jc w:val="left"/>
              <w:rPr>
                <w:sz w:val="20"/>
                <w:szCs w:val="20"/>
              </w:rPr>
            </w:pPr>
            <w:r w:rsidRPr="00CF3C41">
              <w:rPr>
                <w:sz w:val="20"/>
                <w:szCs w:val="20"/>
              </w:rPr>
              <w:t>Innovation performance</w:t>
            </w:r>
          </w:p>
        </w:tc>
        <w:tc>
          <w:tcPr>
            <w:tcW w:w="2518" w:type="dxa"/>
          </w:tcPr>
          <w:p w14:paraId="7187E6C8" w14:textId="77777777" w:rsidR="00904C8D" w:rsidRPr="00CF3C41" w:rsidRDefault="00000000" w:rsidP="00CF3C41">
            <w:pPr>
              <w:spacing w:after="0"/>
              <w:ind w:firstLine="0"/>
              <w:jc w:val="left"/>
              <w:rPr>
                <w:sz w:val="20"/>
                <w:szCs w:val="20"/>
              </w:rPr>
            </w:pPr>
            <w:r w:rsidRPr="00CF3C41">
              <w:rPr>
                <w:sz w:val="20"/>
                <w:szCs w:val="20"/>
              </w:rPr>
              <w:t>Index</w:t>
            </w:r>
          </w:p>
        </w:tc>
        <w:tc>
          <w:tcPr>
            <w:tcW w:w="997" w:type="dxa"/>
          </w:tcPr>
          <w:p w14:paraId="05AD76FA" w14:textId="77777777" w:rsidR="00904C8D" w:rsidRPr="00CF3C41" w:rsidRDefault="00000000" w:rsidP="00CF3C41">
            <w:pPr>
              <w:spacing w:after="0"/>
              <w:ind w:firstLine="0"/>
              <w:jc w:val="left"/>
              <w:rPr>
                <w:sz w:val="20"/>
                <w:szCs w:val="20"/>
              </w:rPr>
            </w:pPr>
            <w:r w:rsidRPr="00CF3C41">
              <w:rPr>
                <w:sz w:val="20"/>
                <w:szCs w:val="20"/>
              </w:rPr>
              <w:t>EIS</w:t>
            </w:r>
          </w:p>
        </w:tc>
      </w:tr>
    </w:tbl>
    <w:p w14:paraId="7F7B0AA8" w14:textId="77777777" w:rsidR="00904C8D" w:rsidRDefault="00000000" w:rsidP="00CF3C41">
      <w:pPr>
        <w:pStyle w:val="TemplateInstruction"/>
        <w:spacing w:after="0"/>
      </w:pPr>
      <w:r>
        <w:t>Table captions appear above tables. Keep tables editable, avoid vertical rules and color fills, and cite each table in the text.</w:t>
      </w:r>
    </w:p>
    <w:p w14:paraId="78CA816A" w14:textId="77777777" w:rsidR="001F044C" w:rsidRDefault="001F044C" w:rsidP="001F044C"/>
    <w:p w14:paraId="2E54BCCD" w14:textId="21D83B70" w:rsidR="00904C8D" w:rsidRPr="00963A82" w:rsidRDefault="00000000" w:rsidP="001F044C">
      <w:pPr>
        <w:rPr>
          <w:b/>
          <w:bCs/>
          <w:sz w:val="22"/>
          <w:szCs w:val="20"/>
        </w:rPr>
      </w:pPr>
      <w:r w:rsidRPr="00963A82">
        <w:rPr>
          <w:b/>
          <w:bCs/>
          <w:sz w:val="22"/>
          <w:szCs w:val="20"/>
        </w:rPr>
        <w:t>3.3</w:t>
      </w:r>
      <w:r w:rsidR="001F044C" w:rsidRPr="00963A82">
        <w:rPr>
          <w:b/>
          <w:bCs/>
          <w:sz w:val="22"/>
          <w:szCs w:val="20"/>
        </w:rPr>
        <w:t>.</w:t>
      </w:r>
      <w:r w:rsidRPr="00963A82">
        <w:rPr>
          <w:b/>
          <w:bCs/>
          <w:sz w:val="22"/>
          <w:szCs w:val="20"/>
        </w:rPr>
        <w:t xml:space="preserve"> Empirical Model</w:t>
      </w:r>
    </w:p>
    <w:tbl>
      <w:tblPr>
        <w:tblW w:w="0" w:type="auto"/>
        <w:jc w:val="center"/>
        <w:tblLayout w:type="fixed"/>
        <w:tblLook w:val="04A0" w:firstRow="1" w:lastRow="0" w:firstColumn="1" w:lastColumn="0" w:noHBand="0" w:noVBand="1"/>
      </w:tblPr>
      <w:tblGrid>
        <w:gridCol w:w="236"/>
        <w:gridCol w:w="6236"/>
        <w:gridCol w:w="567"/>
      </w:tblGrid>
      <w:tr w:rsidR="00904C8D" w14:paraId="5D2FFE1C" w14:textId="77777777">
        <w:trPr>
          <w:jc w:val="center"/>
        </w:trPr>
        <w:tc>
          <w:tcPr>
            <w:tcW w:w="113" w:type="dxa"/>
            <w:tcBorders>
              <w:top w:val="nil"/>
              <w:left w:val="nil"/>
              <w:bottom w:val="nil"/>
              <w:right w:val="nil"/>
            </w:tcBorders>
          </w:tcPr>
          <w:p w14:paraId="03DBE25D" w14:textId="77777777" w:rsidR="00904C8D" w:rsidRDefault="00904C8D" w:rsidP="00CF3C41">
            <w:pPr>
              <w:spacing w:after="0"/>
            </w:pPr>
          </w:p>
        </w:tc>
        <w:tc>
          <w:tcPr>
            <w:tcW w:w="6236" w:type="dxa"/>
            <w:tcBorders>
              <w:top w:val="nil"/>
              <w:left w:val="nil"/>
              <w:bottom w:val="nil"/>
              <w:right w:val="nil"/>
            </w:tcBorders>
          </w:tcPr>
          <w:p w14:paraId="2587ADC1" w14:textId="77777777" w:rsidR="00904C8D" w:rsidRDefault="00000000" w:rsidP="00CF3C41">
            <w:pPr>
              <w:spacing w:after="0"/>
              <w:ind w:firstLine="0"/>
              <w:jc w:val="center"/>
            </w:pPr>
            <w:r>
              <w:rPr>
                <w:i/>
                <w:sz w:val="22"/>
              </w:rPr>
              <w:t>Yᵢₜ = β₀ + β₁DIGᵢₜ + β₂Xᵢₜ + μᵢ + λₜ + εᵢₜ</w:t>
            </w:r>
          </w:p>
        </w:tc>
        <w:tc>
          <w:tcPr>
            <w:tcW w:w="567" w:type="dxa"/>
            <w:tcBorders>
              <w:top w:val="nil"/>
              <w:left w:val="nil"/>
              <w:bottom w:val="nil"/>
              <w:right w:val="nil"/>
            </w:tcBorders>
          </w:tcPr>
          <w:p w14:paraId="61217FC8" w14:textId="77777777" w:rsidR="00904C8D" w:rsidRDefault="00000000" w:rsidP="00CF3C41">
            <w:pPr>
              <w:spacing w:after="0"/>
              <w:ind w:firstLine="0"/>
              <w:jc w:val="right"/>
            </w:pPr>
            <w:r>
              <w:rPr>
                <w:sz w:val="22"/>
              </w:rPr>
              <w:t>(1)</w:t>
            </w:r>
          </w:p>
        </w:tc>
      </w:tr>
    </w:tbl>
    <w:p w14:paraId="15346BF0" w14:textId="77777777" w:rsidR="00904C8D" w:rsidRDefault="00000000" w:rsidP="00CF3C41">
      <w:pPr>
        <w:pStyle w:val="TemplateInstruction"/>
        <w:spacing w:after="0"/>
      </w:pPr>
      <w:r>
        <w:t>[Replace the sample expression with an editable Word equation (Insert → Equation). Number equations consecutively at the right margin.]</w:t>
      </w:r>
    </w:p>
    <w:p w14:paraId="171DA205" w14:textId="77777777" w:rsidR="00904C8D" w:rsidRDefault="00000000" w:rsidP="001F044C">
      <w:pPr>
        <w:pStyle w:val="BodyFirst"/>
        <w:rPr>
          <w:sz w:val="22"/>
          <w:szCs w:val="20"/>
          <w:lang w:val="bg-BG"/>
        </w:rPr>
      </w:pPr>
      <w:r w:rsidRPr="00963A82">
        <w:rPr>
          <w:sz w:val="22"/>
          <w:szCs w:val="20"/>
        </w:rPr>
        <w:t>Define all symbols immediately after the equation and explain the estimator, standard-error specification, identification strategy, and relevant assumptions.</w:t>
      </w:r>
    </w:p>
    <w:p w14:paraId="6BAD40AF" w14:textId="77777777" w:rsidR="00622621" w:rsidRPr="00622621" w:rsidRDefault="00622621" w:rsidP="001F044C">
      <w:pPr>
        <w:pStyle w:val="BodyFirst"/>
        <w:rPr>
          <w:sz w:val="22"/>
          <w:szCs w:val="20"/>
          <w:lang w:val="bg-BG"/>
        </w:rPr>
      </w:pPr>
    </w:p>
    <w:p w14:paraId="66DD4666" w14:textId="04D1204C" w:rsidR="00904C8D" w:rsidRPr="001F044C" w:rsidRDefault="00000000" w:rsidP="001F044C">
      <w:pPr>
        <w:rPr>
          <w:b/>
          <w:bCs/>
        </w:rPr>
      </w:pPr>
      <w:r w:rsidRPr="001F044C">
        <w:rPr>
          <w:b/>
          <w:bCs/>
        </w:rPr>
        <w:t>4</w:t>
      </w:r>
      <w:r w:rsidR="001F044C">
        <w:rPr>
          <w:b/>
          <w:bCs/>
        </w:rPr>
        <w:t>.</w:t>
      </w:r>
      <w:r w:rsidRPr="001F044C">
        <w:rPr>
          <w:b/>
          <w:bCs/>
        </w:rPr>
        <w:t xml:space="preserve"> Results</w:t>
      </w:r>
    </w:p>
    <w:p w14:paraId="51E293D1" w14:textId="77777777" w:rsidR="00904C8D" w:rsidRDefault="00000000" w:rsidP="001F044C">
      <w:pPr>
        <w:pStyle w:val="TemplateInstruction"/>
        <w:spacing w:after="60"/>
      </w:pPr>
      <w:r>
        <w:lastRenderedPageBreak/>
        <w:t>[Present descriptive results first, then model/hypothesis results. Distinguish statistical significance from substantive importance.]</w:t>
      </w:r>
    </w:p>
    <w:p w14:paraId="7C4D8DD1" w14:textId="77777777" w:rsidR="00904C8D" w:rsidRPr="00963A82" w:rsidRDefault="00000000" w:rsidP="001F044C">
      <w:pPr>
        <w:pStyle w:val="BodyFirst"/>
        <w:rPr>
          <w:sz w:val="22"/>
          <w:szCs w:val="20"/>
        </w:rPr>
      </w:pPr>
      <w:r w:rsidRPr="00963A82">
        <w:rPr>
          <w:sz w:val="22"/>
          <w:szCs w:val="20"/>
        </w:rPr>
        <w:t>Use tables and figures only where they materially improve interpretation. Cross-reference every visual in the text.</w:t>
      </w:r>
    </w:p>
    <w:tbl>
      <w:tblPr>
        <w:tblW w:w="0" w:type="auto"/>
        <w:jc w:val="center"/>
        <w:tblLayout w:type="fixed"/>
        <w:tblLook w:val="04A0" w:firstRow="1" w:lastRow="0" w:firstColumn="1" w:lastColumn="0" w:noHBand="0" w:noVBand="1"/>
      </w:tblPr>
      <w:tblGrid>
        <w:gridCol w:w="6066"/>
      </w:tblGrid>
      <w:tr w:rsidR="00904C8D" w14:paraId="1A2C2FFC" w14:textId="77777777">
        <w:trPr>
          <w:jc w:val="center"/>
        </w:trPr>
        <w:tc>
          <w:tcPr>
            <w:tcW w:w="6066" w:type="dxa"/>
            <w:tcBorders>
              <w:top w:val="single" w:sz="4" w:space="0" w:color="808080"/>
              <w:left w:val="single" w:sz="4" w:space="0" w:color="808080"/>
              <w:bottom w:val="single" w:sz="4" w:space="0" w:color="808080"/>
              <w:right w:val="single" w:sz="4" w:space="0" w:color="808080"/>
            </w:tcBorders>
            <w:tcMar>
              <w:top w:w="350" w:type="dxa"/>
              <w:left w:w="80" w:type="dxa"/>
              <w:bottom w:w="350" w:type="dxa"/>
              <w:right w:w="80" w:type="dxa"/>
            </w:tcMar>
          </w:tcPr>
          <w:p w14:paraId="46468369" w14:textId="77777777" w:rsidR="00904C8D" w:rsidRDefault="00000000" w:rsidP="00CF3C41">
            <w:pPr>
              <w:spacing w:after="0"/>
              <w:ind w:firstLine="0"/>
              <w:jc w:val="center"/>
            </w:pPr>
            <w:r>
              <w:rPr>
                <w:b/>
                <w:sz w:val="22"/>
              </w:rPr>
              <w:t>INSERT FIGURE / CHART HERE</w:t>
            </w:r>
          </w:p>
        </w:tc>
      </w:tr>
    </w:tbl>
    <w:p w14:paraId="2C398C0C" w14:textId="77777777" w:rsidR="00904C8D" w:rsidRDefault="00000000" w:rsidP="00CF3C41">
      <w:pPr>
        <w:pStyle w:val="Caption"/>
        <w:spacing w:after="0"/>
      </w:pPr>
      <w:r>
        <w:rPr>
          <w:sz w:val="18"/>
        </w:rPr>
        <w:t xml:space="preserve">Fig. 1. </w:t>
      </w:r>
      <w:r>
        <w:rPr>
          <w:b w:val="0"/>
          <w:sz w:val="18"/>
        </w:rPr>
        <w:t>Example figure or chart. Source: Authors’ elaboration.</w:t>
      </w:r>
    </w:p>
    <w:p w14:paraId="36BE765C" w14:textId="7D542899" w:rsidR="00904C8D" w:rsidRDefault="00000000" w:rsidP="00CF3C41">
      <w:pPr>
        <w:pStyle w:val="TemplateInstruction"/>
        <w:spacing w:after="0"/>
      </w:pPr>
      <w:r>
        <w:t>[</w:t>
      </w:r>
      <w:r w:rsidR="001F044C" w:rsidRPr="001F044C">
        <w:t>Figures must be inserted as a single, self-contained object and positioned “In Line with Text”. Charts, diagrams, labels, arrows, text boxes, and other graphical elements must not remain as separate floating objects. If a figure is created from multiple elements in Word, PowerPoint, or Excel, all components must be grouped and inserted as one unified object or image. Figure captions appear below figures as regular text and should not be embedded in the image. Ensure that figures remain legible at the final page size and in grayscale; do not rely on color alone. Cross-reference every figure in the main text.</w:t>
      </w:r>
      <w:r>
        <w:t>]</w:t>
      </w:r>
    </w:p>
    <w:p w14:paraId="1EE6364A" w14:textId="77777777" w:rsidR="001F044C" w:rsidRPr="00963A82" w:rsidRDefault="001F044C" w:rsidP="001F044C">
      <w:pPr>
        <w:rPr>
          <w:sz w:val="22"/>
          <w:lang w:val="bg-BG"/>
        </w:rPr>
      </w:pPr>
    </w:p>
    <w:p w14:paraId="43CF84A2" w14:textId="00BD813D" w:rsidR="00904C8D" w:rsidRPr="00963A82" w:rsidRDefault="00000000" w:rsidP="001F044C">
      <w:pPr>
        <w:rPr>
          <w:b/>
          <w:bCs/>
          <w:szCs w:val="24"/>
        </w:rPr>
      </w:pPr>
      <w:r w:rsidRPr="00963A82">
        <w:rPr>
          <w:b/>
          <w:bCs/>
          <w:szCs w:val="24"/>
        </w:rPr>
        <w:t>5</w:t>
      </w:r>
      <w:r w:rsidR="001F044C" w:rsidRPr="00963A82">
        <w:rPr>
          <w:b/>
          <w:bCs/>
          <w:szCs w:val="24"/>
          <w:lang w:val="bg-BG"/>
        </w:rPr>
        <w:t>.</w:t>
      </w:r>
      <w:r w:rsidRPr="00963A82">
        <w:rPr>
          <w:b/>
          <w:bCs/>
          <w:szCs w:val="24"/>
        </w:rPr>
        <w:t xml:space="preserve"> Discussion</w:t>
      </w:r>
    </w:p>
    <w:p w14:paraId="0B201332" w14:textId="77777777" w:rsidR="00904C8D" w:rsidRDefault="00000000" w:rsidP="001F044C">
      <w:pPr>
        <w:pStyle w:val="TemplateInstruction"/>
        <w:spacing w:before="0"/>
      </w:pPr>
      <w:r>
        <w:t>[Interpret mechanisms, compare findings with prior research, and separate theoretical from practical implications.]</w:t>
      </w:r>
    </w:p>
    <w:p w14:paraId="688D1E8F" w14:textId="77777777" w:rsidR="00904C8D" w:rsidRPr="00963A82" w:rsidRDefault="00000000" w:rsidP="001F044C">
      <w:pPr>
        <w:pStyle w:val="BodyFirst"/>
        <w:spacing w:after="100"/>
        <w:rPr>
          <w:sz w:val="22"/>
          <w:szCs w:val="20"/>
          <w:lang w:val="bg-BG"/>
        </w:rPr>
      </w:pPr>
      <w:r w:rsidRPr="00963A82">
        <w:rPr>
          <w:sz w:val="22"/>
          <w:szCs w:val="20"/>
        </w:rPr>
        <w:t>Explain what the results mean rather than repeating coefficient tables. Discuss plausible alternative interpretations and the boundary conditions of the findings.</w:t>
      </w:r>
    </w:p>
    <w:p w14:paraId="404B01EC" w14:textId="77777777" w:rsidR="001F044C" w:rsidRPr="00963A82" w:rsidRDefault="001F044C" w:rsidP="001F044C">
      <w:pPr>
        <w:pStyle w:val="BodyFirst"/>
        <w:spacing w:after="100"/>
        <w:rPr>
          <w:sz w:val="22"/>
          <w:szCs w:val="20"/>
          <w:lang w:val="bg-BG"/>
        </w:rPr>
      </w:pPr>
    </w:p>
    <w:p w14:paraId="08DA3309" w14:textId="76FA29A0" w:rsidR="00904C8D" w:rsidRPr="00963A82" w:rsidRDefault="00000000" w:rsidP="00A717D9">
      <w:pPr>
        <w:rPr>
          <w:b/>
          <w:bCs/>
          <w:sz w:val="22"/>
          <w:szCs w:val="20"/>
        </w:rPr>
      </w:pPr>
      <w:r w:rsidRPr="00963A82">
        <w:rPr>
          <w:b/>
          <w:bCs/>
          <w:sz w:val="22"/>
          <w:szCs w:val="20"/>
        </w:rPr>
        <w:t>5.1</w:t>
      </w:r>
      <w:r w:rsidR="00A717D9" w:rsidRPr="00963A82">
        <w:rPr>
          <w:b/>
          <w:bCs/>
          <w:sz w:val="22"/>
          <w:szCs w:val="20"/>
          <w:lang w:val="bg-BG"/>
        </w:rPr>
        <w:t>.</w:t>
      </w:r>
      <w:r w:rsidRPr="00963A82">
        <w:rPr>
          <w:b/>
          <w:bCs/>
          <w:sz w:val="22"/>
          <w:szCs w:val="20"/>
        </w:rPr>
        <w:t xml:space="preserve"> Theoretical Implications</w:t>
      </w:r>
    </w:p>
    <w:p w14:paraId="35E4A701" w14:textId="77777777" w:rsidR="00904C8D" w:rsidRDefault="00000000" w:rsidP="00A717D9">
      <w:pPr>
        <w:pStyle w:val="BodyFirst"/>
        <w:rPr>
          <w:sz w:val="22"/>
          <w:szCs w:val="20"/>
          <w:lang w:val="bg-BG"/>
        </w:rPr>
      </w:pPr>
      <w:r w:rsidRPr="00963A82">
        <w:rPr>
          <w:sz w:val="22"/>
          <w:szCs w:val="20"/>
        </w:rPr>
        <w:t>State precisely how the study extends, refines, or challenges the existing conceptual framework.</w:t>
      </w:r>
    </w:p>
    <w:p w14:paraId="433B8CB1" w14:textId="77777777" w:rsidR="00963A82" w:rsidRPr="00963A82" w:rsidRDefault="00963A82" w:rsidP="00A717D9">
      <w:pPr>
        <w:pStyle w:val="BodyFirst"/>
        <w:rPr>
          <w:sz w:val="22"/>
          <w:szCs w:val="20"/>
          <w:lang w:val="bg-BG"/>
        </w:rPr>
      </w:pPr>
    </w:p>
    <w:p w14:paraId="1FE796D3" w14:textId="17D238FE" w:rsidR="00904C8D" w:rsidRPr="00963A82" w:rsidRDefault="00000000" w:rsidP="00A717D9">
      <w:pPr>
        <w:rPr>
          <w:b/>
          <w:bCs/>
          <w:sz w:val="22"/>
          <w:szCs w:val="20"/>
        </w:rPr>
      </w:pPr>
      <w:r w:rsidRPr="00963A82">
        <w:rPr>
          <w:b/>
          <w:bCs/>
          <w:sz w:val="22"/>
          <w:szCs w:val="20"/>
        </w:rPr>
        <w:t>5.2</w:t>
      </w:r>
      <w:r w:rsidR="00A717D9" w:rsidRPr="00963A82">
        <w:rPr>
          <w:b/>
          <w:bCs/>
          <w:sz w:val="22"/>
          <w:szCs w:val="20"/>
          <w:lang w:val="bg-BG"/>
        </w:rPr>
        <w:t>.</w:t>
      </w:r>
      <w:r w:rsidRPr="00963A82">
        <w:rPr>
          <w:b/>
          <w:bCs/>
          <w:sz w:val="22"/>
          <w:szCs w:val="20"/>
        </w:rPr>
        <w:t xml:space="preserve"> Practical and Policy Implications</w:t>
      </w:r>
    </w:p>
    <w:p w14:paraId="1291DEBE" w14:textId="77777777" w:rsidR="00904C8D" w:rsidRPr="00963A82" w:rsidRDefault="00000000" w:rsidP="00A717D9">
      <w:pPr>
        <w:pStyle w:val="BodyFirst"/>
        <w:rPr>
          <w:sz w:val="22"/>
          <w:szCs w:val="20"/>
          <w:lang w:val="bg-BG"/>
        </w:rPr>
      </w:pPr>
      <w:r w:rsidRPr="00963A82">
        <w:rPr>
          <w:sz w:val="22"/>
          <w:szCs w:val="20"/>
        </w:rPr>
        <w:t>Translate the findings into specific implications for managers, policymakers, institutions, or other relevant stakeholders.</w:t>
      </w:r>
    </w:p>
    <w:p w14:paraId="121AB391" w14:textId="77777777" w:rsidR="00A717D9" w:rsidRPr="00963A82" w:rsidRDefault="00A717D9" w:rsidP="00A717D9">
      <w:pPr>
        <w:pStyle w:val="BodyFirst"/>
        <w:rPr>
          <w:sz w:val="22"/>
          <w:szCs w:val="20"/>
          <w:lang w:val="bg-BG"/>
        </w:rPr>
      </w:pPr>
    </w:p>
    <w:p w14:paraId="011ADA72" w14:textId="2567832A" w:rsidR="00904C8D" w:rsidRPr="00963A82" w:rsidRDefault="00000000" w:rsidP="00A717D9">
      <w:pPr>
        <w:rPr>
          <w:b/>
          <w:bCs/>
          <w:szCs w:val="24"/>
        </w:rPr>
      </w:pPr>
      <w:r w:rsidRPr="00963A82">
        <w:rPr>
          <w:b/>
          <w:bCs/>
          <w:szCs w:val="24"/>
        </w:rPr>
        <w:t>6</w:t>
      </w:r>
      <w:r w:rsidR="00A717D9" w:rsidRPr="00963A82">
        <w:rPr>
          <w:b/>
          <w:bCs/>
          <w:szCs w:val="24"/>
          <w:lang w:val="bg-BG"/>
        </w:rPr>
        <w:t>.</w:t>
      </w:r>
      <w:r w:rsidRPr="00963A82">
        <w:rPr>
          <w:b/>
          <w:bCs/>
          <w:szCs w:val="24"/>
        </w:rPr>
        <w:t xml:space="preserve"> Conclusion</w:t>
      </w:r>
    </w:p>
    <w:p w14:paraId="7E3AFC76" w14:textId="77777777" w:rsidR="00904C8D" w:rsidRDefault="00000000" w:rsidP="00A717D9">
      <w:pPr>
        <w:pStyle w:val="TemplateInstruction"/>
        <w:spacing w:after="60"/>
      </w:pPr>
      <w:r>
        <w:t>[Answer the research question → summarize the contribution → limitations → future research. Do not introduce new evidence.]</w:t>
      </w:r>
    </w:p>
    <w:p w14:paraId="37F42BC9" w14:textId="3678CF25" w:rsidR="00904C8D" w:rsidRPr="00963A82" w:rsidRDefault="00000000" w:rsidP="00A717D9">
      <w:pPr>
        <w:pStyle w:val="BodyFirst"/>
        <w:rPr>
          <w:sz w:val="22"/>
          <w:szCs w:val="20"/>
        </w:rPr>
      </w:pPr>
      <w:r w:rsidRPr="00963A82">
        <w:rPr>
          <w:sz w:val="22"/>
          <w:szCs w:val="20"/>
        </w:rPr>
        <w:t>Conclude with the principal empirical and conceptual takeaway. Keep limitations specific and connect them to credible directions for future research.</w:t>
      </w:r>
    </w:p>
    <w:p w14:paraId="0FE27151" w14:textId="77777777" w:rsidR="00F5754F" w:rsidRPr="00963A82" w:rsidRDefault="00F5754F" w:rsidP="00A717D9">
      <w:pPr>
        <w:pStyle w:val="BodyFirst"/>
        <w:rPr>
          <w:sz w:val="22"/>
          <w:szCs w:val="20"/>
        </w:rPr>
      </w:pPr>
    </w:p>
    <w:p w14:paraId="2D409935" w14:textId="5E563397" w:rsidR="00904C8D" w:rsidRPr="00963A82" w:rsidRDefault="00000000" w:rsidP="00A717D9">
      <w:pPr>
        <w:rPr>
          <w:b/>
          <w:bCs/>
          <w:i/>
          <w:iCs/>
          <w:sz w:val="22"/>
          <w:szCs w:val="20"/>
        </w:rPr>
      </w:pPr>
      <w:r w:rsidRPr="00963A82">
        <w:rPr>
          <w:b/>
          <w:bCs/>
          <w:sz w:val="22"/>
          <w:szCs w:val="20"/>
        </w:rPr>
        <w:t>Acknowledgements</w:t>
      </w:r>
      <w:r w:rsidR="00F5754F" w:rsidRPr="00963A82">
        <w:rPr>
          <w:b/>
          <w:bCs/>
          <w:sz w:val="22"/>
          <w:szCs w:val="20"/>
        </w:rPr>
        <w:t xml:space="preserve"> </w:t>
      </w:r>
      <w:r w:rsidR="00F5754F" w:rsidRPr="00963A82">
        <w:rPr>
          <w:i/>
          <w:iCs/>
          <w:sz w:val="22"/>
          <w:szCs w:val="20"/>
        </w:rPr>
        <w:t>(optional)</w:t>
      </w:r>
    </w:p>
    <w:p w14:paraId="22426245" w14:textId="77777777" w:rsidR="00904C8D" w:rsidRDefault="00000000" w:rsidP="00CF3C41">
      <w:pPr>
        <w:pStyle w:val="TemplateInstruction"/>
        <w:spacing w:after="0"/>
        <w:rPr>
          <w:lang w:val="bg-BG"/>
        </w:rPr>
      </w:pPr>
      <w:r>
        <w:lastRenderedPageBreak/>
        <w:t>[Optional. Include funding body, project/grant number, institutional support, and any required disclaimer.]</w:t>
      </w:r>
    </w:p>
    <w:p w14:paraId="655C08D7" w14:textId="77777777" w:rsidR="005345F8" w:rsidRDefault="005345F8" w:rsidP="00A717D9">
      <w:pPr>
        <w:rPr>
          <w:sz w:val="22"/>
          <w:szCs w:val="20"/>
        </w:rPr>
      </w:pPr>
    </w:p>
    <w:p w14:paraId="28B0D67E" w14:textId="3EE77F8E" w:rsidR="00963A82" w:rsidRDefault="00963A82" w:rsidP="00963A82">
      <w:pPr>
        <w:rPr>
          <w:sz w:val="22"/>
          <w:szCs w:val="20"/>
        </w:rPr>
      </w:pPr>
      <w:r w:rsidRPr="00963A82">
        <w:rPr>
          <w:b/>
          <w:bCs/>
          <w:sz w:val="22"/>
          <w:szCs w:val="20"/>
        </w:rPr>
        <w:t>Author Contributions</w:t>
      </w:r>
      <w:r w:rsidRPr="00963A82">
        <w:rPr>
          <w:sz w:val="22"/>
          <w:szCs w:val="20"/>
        </w:rPr>
        <w:t xml:space="preserve"> </w:t>
      </w:r>
      <w:r w:rsidRPr="00963A82">
        <w:rPr>
          <w:i/>
          <w:iCs/>
          <w:sz w:val="22"/>
          <w:szCs w:val="20"/>
        </w:rPr>
        <w:t>(for multi-authored papers)</w:t>
      </w:r>
    </w:p>
    <w:p w14:paraId="556E9747" w14:textId="77777777" w:rsidR="00963A82" w:rsidRDefault="00963A82" w:rsidP="00963A82">
      <w:pPr>
        <w:rPr>
          <w:sz w:val="22"/>
          <w:szCs w:val="20"/>
          <w:lang w:val="bg-BG"/>
        </w:rPr>
      </w:pPr>
    </w:p>
    <w:p w14:paraId="2B754166" w14:textId="3795440E" w:rsidR="00963A82" w:rsidRDefault="00963A82" w:rsidP="00963A82">
      <w:pPr>
        <w:rPr>
          <w:sz w:val="22"/>
          <w:szCs w:val="20"/>
          <w:lang w:val="bg-BG"/>
        </w:rPr>
      </w:pPr>
      <w:r w:rsidRPr="00963A82">
        <w:rPr>
          <w:b/>
          <w:bCs/>
          <w:sz w:val="22"/>
          <w:szCs w:val="20"/>
          <w:lang w:val="en-GB"/>
        </w:rPr>
        <w:t>Ethics Statement</w:t>
      </w:r>
      <w:r w:rsidRPr="00963A82">
        <w:rPr>
          <w:sz w:val="22"/>
          <w:szCs w:val="20"/>
          <w:lang w:val="en-GB"/>
        </w:rPr>
        <w:t xml:space="preserve"> </w:t>
      </w:r>
      <w:r w:rsidRPr="00963A82">
        <w:rPr>
          <w:i/>
          <w:iCs/>
          <w:sz w:val="22"/>
          <w:szCs w:val="20"/>
        </w:rPr>
        <w:t>(</w:t>
      </w:r>
      <w:r>
        <w:rPr>
          <w:i/>
          <w:iCs/>
          <w:sz w:val="22"/>
          <w:szCs w:val="20"/>
          <w:lang w:val="en-GB"/>
        </w:rPr>
        <w:t>if applicable</w:t>
      </w:r>
      <w:r w:rsidRPr="00963A82">
        <w:rPr>
          <w:i/>
          <w:iCs/>
          <w:sz w:val="22"/>
          <w:szCs w:val="20"/>
        </w:rPr>
        <w:t>)</w:t>
      </w:r>
    </w:p>
    <w:p w14:paraId="19EE73F5" w14:textId="4F0C71C4" w:rsidR="00963A82" w:rsidRPr="00963A82" w:rsidRDefault="00963A82" w:rsidP="00963A82">
      <w:pPr>
        <w:ind w:firstLine="0"/>
        <w:rPr>
          <w:i/>
          <w:color w:val="696969"/>
          <w:sz w:val="18"/>
        </w:rPr>
      </w:pPr>
      <w:r w:rsidRPr="00963A82">
        <w:rPr>
          <w:i/>
          <w:color w:val="696969"/>
          <w:sz w:val="18"/>
        </w:rPr>
        <w:t>[Where applicable, state ethical approval, informed consent, and relevant institutional requirements. If ethical approval was not required, state this explicitly.]</w:t>
      </w:r>
    </w:p>
    <w:p w14:paraId="37250F7C" w14:textId="77777777" w:rsidR="00963A82" w:rsidRPr="00963A82" w:rsidRDefault="00963A82" w:rsidP="00963A82">
      <w:pPr>
        <w:rPr>
          <w:sz w:val="22"/>
          <w:szCs w:val="20"/>
          <w:lang w:val="bg-BG"/>
        </w:rPr>
      </w:pPr>
    </w:p>
    <w:p w14:paraId="40C5C53E" w14:textId="750EC1B1" w:rsidR="00963A82" w:rsidRDefault="00963A82" w:rsidP="00963A82">
      <w:pPr>
        <w:rPr>
          <w:sz w:val="22"/>
          <w:szCs w:val="20"/>
          <w:lang w:val="bg-BG"/>
        </w:rPr>
      </w:pPr>
      <w:r w:rsidRPr="00963A82">
        <w:rPr>
          <w:b/>
          <w:bCs/>
          <w:sz w:val="22"/>
          <w:szCs w:val="20"/>
          <w:lang w:val="en-GB"/>
        </w:rPr>
        <w:t>Data Availability</w:t>
      </w:r>
      <w:r w:rsidRPr="00963A82">
        <w:rPr>
          <w:sz w:val="22"/>
          <w:szCs w:val="20"/>
          <w:lang w:val="en-GB"/>
        </w:rPr>
        <w:t xml:space="preserve"> </w:t>
      </w:r>
      <w:r w:rsidRPr="00963A82">
        <w:rPr>
          <w:i/>
          <w:iCs/>
          <w:sz w:val="22"/>
          <w:szCs w:val="20"/>
        </w:rPr>
        <w:t>(</w:t>
      </w:r>
      <w:r>
        <w:rPr>
          <w:i/>
          <w:iCs/>
          <w:sz w:val="22"/>
          <w:szCs w:val="20"/>
          <w:lang w:val="en-GB"/>
        </w:rPr>
        <w:t>if applicable</w:t>
      </w:r>
      <w:r w:rsidRPr="00963A82">
        <w:rPr>
          <w:i/>
          <w:iCs/>
          <w:sz w:val="22"/>
          <w:szCs w:val="20"/>
        </w:rPr>
        <w:t>)</w:t>
      </w:r>
    </w:p>
    <w:p w14:paraId="6BE3336D" w14:textId="4DC6054A" w:rsidR="00963A82" w:rsidRPr="00963A82" w:rsidRDefault="00963A82" w:rsidP="00963A82">
      <w:pPr>
        <w:ind w:firstLine="0"/>
        <w:rPr>
          <w:i/>
          <w:color w:val="696969"/>
          <w:sz w:val="18"/>
        </w:rPr>
      </w:pPr>
      <w:r w:rsidRPr="00963A82">
        <w:rPr>
          <w:i/>
          <w:color w:val="696969"/>
          <w:sz w:val="18"/>
        </w:rPr>
        <w:t>[State where and under what conditions the data supporting the study can be accessed. If no new data were created or analyzed, indicate that data availability is not applicable.]</w:t>
      </w:r>
    </w:p>
    <w:p w14:paraId="648A601E" w14:textId="77777777" w:rsidR="00963A82" w:rsidRDefault="00963A82" w:rsidP="00A717D9">
      <w:pPr>
        <w:rPr>
          <w:sz w:val="22"/>
          <w:szCs w:val="20"/>
          <w:lang w:val="bg-BG"/>
        </w:rPr>
      </w:pPr>
    </w:p>
    <w:p w14:paraId="4EA6A8A6" w14:textId="41883617" w:rsidR="00963A82" w:rsidRPr="00963A82" w:rsidRDefault="00F5754F" w:rsidP="00963A82">
      <w:pPr>
        <w:rPr>
          <w:b/>
          <w:bCs/>
          <w:i/>
          <w:iCs/>
          <w:sz w:val="22"/>
          <w:szCs w:val="20"/>
        </w:rPr>
      </w:pPr>
      <w:r w:rsidRPr="00963A82">
        <w:rPr>
          <w:b/>
          <w:bCs/>
          <w:sz w:val="22"/>
          <w:lang w:val="en-GB"/>
        </w:rPr>
        <w:t>Declaration on the Use of Generative AI</w:t>
      </w:r>
      <w:r w:rsidR="00963A82" w:rsidRPr="00963A82">
        <w:rPr>
          <w:b/>
          <w:bCs/>
          <w:sz w:val="22"/>
          <w:lang w:val="bg-BG"/>
        </w:rPr>
        <w:t xml:space="preserve"> </w:t>
      </w:r>
      <w:r w:rsidR="00963A82" w:rsidRPr="00963A82">
        <w:rPr>
          <w:i/>
          <w:iCs/>
          <w:sz w:val="22"/>
          <w:szCs w:val="20"/>
        </w:rPr>
        <w:t>(</w:t>
      </w:r>
      <w:r w:rsidR="00963A82">
        <w:rPr>
          <w:i/>
          <w:iCs/>
          <w:sz w:val="22"/>
          <w:szCs w:val="20"/>
          <w:lang w:val="en-GB"/>
        </w:rPr>
        <w:t>if applicable</w:t>
      </w:r>
      <w:r w:rsidR="00963A82" w:rsidRPr="00963A82">
        <w:rPr>
          <w:i/>
          <w:iCs/>
          <w:sz w:val="22"/>
          <w:szCs w:val="20"/>
        </w:rPr>
        <w:t>)</w:t>
      </w:r>
    </w:p>
    <w:p w14:paraId="5C12DC1A" w14:textId="77777777" w:rsidR="00F5754F" w:rsidRDefault="005345F8" w:rsidP="00F5754F">
      <w:pPr>
        <w:pStyle w:val="ReferenceEntry"/>
        <w:ind w:left="0" w:firstLine="0"/>
        <w:jc w:val="both"/>
        <w:rPr>
          <w:i/>
          <w:color w:val="696969"/>
          <w:sz w:val="18"/>
        </w:rPr>
      </w:pPr>
      <w:r w:rsidRPr="004137B8">
        <w:rPr>
          <w:i/>
          <w:color w:val="696969"/>
          <w:sz w:val="18"/>
        </w:rPr>
        <w:t>[</w:t>
      </w:r>
      <w:r w:rsidR="00F5754F" w:rsidRPr="00F5754F">
        <w:rPr>
          <w:i/>
          <w:color w:val="696969"/>
          <w:sz w:val="18"/>
        </w:rPr>
        <w:t>If applicable, briefly disclose the use of generative AI or AI-assisted technologies, identifying the tool and its purpose. Delete this section if no disclosure is required.</w:t>
      </w:r>
    </w:p>
    <w:p w14:paraId="3958003E" w14:textId="651B1C20" w:rsidR="005345F8" w:rsidRPr="004137B8" w:rsidRDefault="005345F8" w:rsidP="00F5754F">
      <w:pPr>
        <w:pStyle w:val="ReferenceEntry"/>
        <w:ind w:left="0" w:firstLine="0"/>
        <w:jc w:val="both"/>
        <w:rPr>
          <w:i/>
          <w:color w:val="696969"/>
          <w:sz w:val="18"/>
        </w:rPr>
      </w:pPr>
      <w:r w:rsidRPr="004137B8">
        <w:rPr>
          <w:i/>
          <w:color w:val="696969"/>
          <w:sz w:val="18"/>
        </w:rPr>
        <w:t xml:space="preserve">Authors remain fully responsible for the accuracy, originality, integrity, and appropriate </w:t>
      </w:r>
      <w:proofErr w:type="gramStart"/>
      <w:r w:rsidRPr="004137B8">
        <w:rPr>
          <w:i/>
          <w:color w:val="696969"/>
          <w:sz w:val="18"/>
        </w:rPr>
        <w:t>referencing</w:t>
      </w:r>
      <w:proofErr w:type="gramEnd"/>
      <w:r w:rsidRPr="004137B8">
        <w:rPr>
          <w:i/>
          <w:color w:val="696969"/>
          <w:sz w:val="18"/>
        </w:rPr>
        <w:t xml:space="preserve"> of all submitted content. Generative AI and AI-assisted technologies must not be listed as authors or co-authors. Any substantive use of generative AI in the preparation of the manuscript or research should be transparently disclosed, including the tool used and its purpose. Authors must verify all AI-assisted content, including factual statements, analyses, code, and references. Routine AI-assisted language editing limited to spelling, grammar, readability, and style does not require disclosure unless otherwise specified by the conference. AI-generated or AI-modified images and figures may be used only </w:t>
      </w:r>
      <w:proofErr w:type="gramStart"/>
      <w:r w:rsidRPr="004137B8">
        <w:rPr>
          <w:i/>
          <w:color w:val="696969"/>
          <w:sz w:val="18"/>
        </w:rPr>
        <w:t>where</w:t>
      </w:r>
      <w:proofErr w:type="gramEnd"/>
      <w:r w:rsidRPr="004137B8">
        <w:rPr>
          <w:i/>
          <w:color w:val="696969"/>
          <w:sz w:val="18"/>
        </w:rPr>
        <w:t xml:space="preserve"> permitted by the conference publication policy and must be appropriately disclosed.]</w:t>
      </w:r>
    </w:p>
    <w:p w14:paraId="000E1635" w14:textId="77777777" w:rsidR="005345F8" w:rsidRPr="004137B8" w:rsidRDefault="005345F8" w:rsidP="005345F8">
      <w:pPr>
        <w:pStyle w:val="ReferenceEntry"/>
        <w:spacing w:after="0"/>
        <w:jc w:val="both"/>
        <w:rPr>
          <w:sz w:val="22"/>
          <w:lang w:val="en-GB"/>
        </w:rPr>
      </w:pPr>
    </w:p>
    <w:p w14:paraId="1447508B" w14:textId="77777777" w:rsidR="00622621" w:rsidRPr="00622621" w:rsidRDefault="00622621" w:rsidP="00622621">
      <w:pPr>
        <w:keepNext/>
        <w:pBdr>
          <w:top w:val="single" w:sz="8" w:space="6" w:color="C9D0D6"/>
        </w:pBdr>
        <w:spacing w:before="280" w:after="80"/>
        <w:jc w:val="left"/>
        <w:rPr>
          <w:b/>
          <w:bCs/>
          <w:sz w:val="22"/>
          <w:szCs w:val="20"/>
        </w:rPr>
      </w:pPr>
      <w:r w:rsidRPr="00622621">
        <w:rPr>
          <w:b/>
          <w:bCs/>
          <w:szCs w:val="20"/>
        </w:rPr>
        <w:t>References</w:t>
      </w:r>
    </w:p>
    <w:p w14:paraId="64C5B68B" w14:textId="6247DE9B" w:rsidR="00904C8D" w:rsidRDefault="00000000" w:rsidP="00CF3C41">
      <w:pPr>
        <w:pStyle w:val="TemplateInstruction"/>
        <w:spacing w:after="0"/>
      </w:pPr>
      <w:r>
        <w:t>[</w:t>
      </w:r>
      <w:r w:rsidR="0046015E" w:rsidRPr="0046015E">
        <w:t>References must follow APA 7th edition style and be arranged alphabetically by the surname of the first author. Include DOI information where available, presented in URL format. Ensure that every source cited in the text appears in the reference list and that every reference listed is cited in the text.</w:t>
      </w:r>
      <w:r>
        <w:t>]</w:t>
      </w:r>
    </w:p>
    <w:p w14:paraId="21FC781E" w14:textId="77777777" w:rsidR="007749F8" w:rsidRDefault="007749F8" w:rsidP="0046015E">
      <w:pPr>
        <w:pStyle w:val="ReferenceEntry"/>
        <w:spacing w:after="0"/>
        <w:jc w:val="both"/>
        <w:rPr>
          <w:b/>
          <w:bCs/>
          <w:sz w:val="22"/>
          <w:lang w:val="bg-BG"/>
        </w:rPr>
      </w:pPr>
    </w:p>
    <w:p w14:paraId="77D59D14" w14:textId="708B1047" w:rsidR="0046015E" w:rsidRPr="00963A82" w:rsidRDefault="0046015E" w:rsidP="0046015E">
      <w:pPr>
        <w:pStyle w:val="ReferenceEntry"/>
        <w:spacing w:after="0"/>
        <w:jc w:val="both"/>
        <w:rPr>
          <w:sz w:val="22"/>
          <w:lang w:val="en-GB"/>
        </w:rPr>
      </w:pPr>
      <w:r w:rsidRPr="00963A82">
        <w:rPr>
          <w:b/>
          <w:bCs/>
          <w:sz w:val="22"/>
          <w:lang w:val="en-GB"/>
        </w:rPr>
        <w:t>Examples:</w:t>
      </w:r>
    </w:p>
    <w:p w14:paraId="3A5814C7" w14:textId="77777777" w:rsidR="0046015E" w:rsidRPr="00963A82" w:rsidRDefault="0046015E" w:rsidP="0046015E">
      <w:pPr>
        <w:pStyle w:val="ReferenceEntry"/>
        <w:spacing w:after="0"/>
        <w:jc w:val="both"/>
        <w:rPr>
          <w:i/>
          <w:iCs/>
          <w:sz w:val="22"/>
          <w:lang w:val="bg-BG"/>
        </w:rPr>
      </w:pPr>
      <w:r w:rsidRPr="00963A82">
        <w:rPr>
          <w:i/>
          <w:iCs/>
          <w:sz w:val="22"/>
          <w:lang w:val="en-GB"/>
        </w:rPr>
        <w:t>Journal article:</w:t>
      </w:r>
    </w:p>
    <w:p w14:paraId="58F7FCC7" w14:textId="269B9962" w:rsidR="0046015E" w:rsidRPr="00963A82" w:rsidRDefault="0046015E" w:rsidP="0046015E">
      <w:pPr>
        <w:pStyle w:val="ReferenceEntry"/>
        <w:spacing w:after="0"/>
        <w:jc w:val="both"/>
        <w:rPr>
          <w:sz w:val="22"/>
          <w:lang w:val="en-GB"/>
        </w:rPr>
      </w:pPr>
      <w:r w:rsidRPr="00963A82">
        <w:rPr>
          <w:b/>
          <w:bCs/>
          <w:sz w:val="22"/>
          <w:lang w:val="en-GB"/>
        </w:rPr>
        <w:t>Ajzen, I.</w:t>
      </w:r>
      <w:r w:rsidRPr="00963A82">
        <w:rPr>
          <w:sz w:val="22"/>
          <w:lang w:val="en-GB"/>
        </w:rPr>
        <w:t xml:space="preserve"> (1991). The theory of planned </w:t>
      </w:r>
      <w:proofErr w:type="spellStart"/>
      <w:r w:rsidRPr="00963A82">
        <w:rPr>
          <w:sz w:val="22"/>
          <w:lang w:val="en-GB"/>
        </w:rPr>
        <w:t>behavior</w:t>
      </w:r>
      <w:proofErr w:type="spellEnd"/>
      <w:r w:rsidRPr="00963A82">
        <w:rPr>
          <w:sz w:val="22"/>
          <w:lang w:val="en-GB"/>
        </w:rPr>
        <w:t xml:space="preserve">. </w:t>
      </w:r>
      <w:r w:rsidRPr="00963A82">
        <w:rPr>
          <w:i/>
          <w:iCs/>
          <w:sz w:val="22"/>
          <w:lang w:val="en-GB"/>
        </w:rPr>
        <w:t xml:space="preserve">Organizational </w:t>
      </w:r>
      <w:proofErr w:type="spellStart"/>
      <w:r w:rsidRPr="00963A82">
        <w:rPr>
          <w:i/>
          <w:iCs/>
          <w:sz w:val="22"/>
          <w:lang w:val="en-GB"/>
        </w:rPr>
        <w:t>Behavior</w:t>
      </w:r>
      <w:proofErr w:type="spellEnd"/>
      <w:r w:rsidRPr="00963A82">
        <w:rPr>
          <w:i/>
          <w:iCs/>
          <w:sz w:val="22"/>
          <w:lang w:val="en-GB"/>
        </w:rPr>
        <w:t xml:space="preserve"> and Human Decision Processes, 50</w:t>
      </w:r>
      <w:r w:rsidRPr="00963A82">
        <w:rPr>
          <w:sz w:val="22"/>
          <w:lang w:val="en-GB"/>
        </w:rPr>
        <w:t>(2), 179–211. https://doi.org/10.1016/0749-5978(91)90020-T</w:t>
      </w:r>
    </w:p>
    <w:p w14:paraId="7D9168AF" w14:textId="77777777" w:rsidR="0046015E" w:rsidRPr="00963A82" w:rsidRDefault="0046015E" w:rsidP="0046015E">
      <w:pPr>
        <w:pStyle w:val="ReferenceEntry"/>
        <w:spacing w:after="0"/>
        <w:jc w:val="both"/>
        <w:rPr>
          <w:sz w:val="22"/>
          <w:lang w:val="bg-BG"/>
        </w:rPr>
      </w:pPr>
    </w:p>
    <w:p w14:paraId="0B5CB1A7" w14:textId="7E181959" w:rsidR="0046015E" w:rsidRPr="00963A82" w:rsidRDefault="0046015E" w:rsidP="0046015E">
      <w:pPr>
        <w:pStyle w:val="ReferenceEntry"/>
        <w:spacing w:after="0"/>
        <w:jc w:val="both"/>
        <w:rPr>
          <w:i/>
          <w:iCs/>
          <w:sz w:val="22"/>
          <w:lang w:val="bg-BG"/>
        </w:rPr>
      </w:pPr>
      <w:r w:rsidRPr="00963A82">
        <w:rPr>
          <w:i/>
          <w:iCs/>
          <w:sz w:val="22"/>
          <w:lang w:val="en-GB"/>
        </w:rPr>
        <w:t>Book:</w:t>
      </w:r>
    </w:p>
    <w:p w14:paraId="3CA94984" w14:textId="0D5184B4" w:rsidR="0046015E" w:rsidRPr="00963A82" w:rsidRDefault="0046015E" w:rsidP="0046015E">
      <w:pPr>
        <w:pStyle w:val="ReferenceEntry"/>
        <w:spacing w:after="0"/>
        <w:jc w:val="both"/>
        <w:rPr>
          <w:sz w:val="22"/>
          <w:lang w:val="en-GB"/>
        </w:rPr>
      </w:pPr>
      <w:r w:rsidRPr="00963A82">
        <w:rPr>
          <w:b/>
          <w:bCs/>
          <w:sz w:val="22"/>
          <w:lang w:val="en-GB"/>
        </w:rPr>
        <w:t>Kahneman, D.</w:t>
      </w:r>
      <w:r w:rsidRPr="00963A82">
        <w:rPr>
          <w:sz w:val="22"/>
          <w:lang w:val="en-GB"/>
        </w:rPr>
        <w:t xml:space="preserve"> (2011). </w:t>
      </w:r>
      <w:r w:rsidRPr="00963A82">
        <w:rPr>
          <w:i/>
          <w:iCs/>
          <w:sz w:val="22"/>
          <w:lang w:val="en-GB"/>
        </w:rPr>
        <w:t>Thinking, fast and slow</w:t>
      </w:r>
      <w:r w:rsidRPr="00963A82">
        <w:rPr>
          <w:sz w:val="22"/>
          <w:lang w:val="en-GB"/>
        </w:rPr>
        <w:t>. Farrar, Straus and Giroux.</w:t>
      </w:r>
    </w:p>
    <w:p w14:paraId="532C488A" w14:textId="77777777" w:rsidR="0046015E" w:rsidRPr="00963A82" w:rsidRDefault="0046015E" w:rsidP="0046015E">
      <w:pPr>
        <w:pStyle w:val="ReferenceEntry"/>
        <w:spacing w:after="0"/>
        <w:jc w:val="both"/>
        <w:rPr>
          <w:sz w:val="22"/>
          <w:lang w:val="bg-BG"/>
        </w:rPr>
      </w:pPr>
    </w:p>
    <w:p w14:paraId="5BB49EA0" w14:textId="77777777" w:rsidR="0046015E" w:rsidRPr="00963A82" w:rsidRDefault="0046015E" w:rsidP="0046015E">
      <w:pPr>
        <w:pStyle w:val="ReferenceEntry"/>
        <w:spacing w:after="0"/>
        <w:jc w:val="both"/>
        <w:rPr>
          <w:i/>
          <w:iCs/>
          <w:sz w:val="22"/>
          <w:lang w:val="bg-BG"/>
        </w:rPr>
      </w:pPr>
      <w:r w:rsidRPr="00963A82">
        <w:rPr>
          <w:i/>
          <w:iCs/>
          <w:sz w:val="22"/>
          <w:lang w:val="en-GB"/>
        </w:rPr>
        <w:t>Chapter in an edited book:</w:t>
      </w:r>
    </w:p>
    <w:p w14:paraId="45762405" w14:textId="2A856D08" w:rsidR="0046015E" w:rsidRPr="00963A82" w:rsidRDefault="0046015E" w:rsidP="0046015E">
      <w:pPr>
        <w:pStyle w:val="ReferenceEntry"/>
        <w:spacing w:after="0"/>
        <w:jc w:val="both"/>
        <w:rPr>
          <w:sz w:val="22"/>
          <w:lang w:val="en-GB"/>
        </w:rPr>
      </w:pPr>
      <w:r w:rsidRPr="00963A82">
        <w:rPr>
          <w:b/>
          <w:bCs/>
          <w:sz w:val="22"/>
          <w:lang w:val="en-GB"/>
        </w:rPr>
        <w:lastRenderedPageBreak/>
        <w:t>Simon, H. A.</w:t>
      </w:r>
      <w:r w:rsidRPr="00963A82">
        <w:rPr>
          <w:sz w:val="22"/>
          <w:lang w:val="en-GB"/>
        </w:rPr>
        <w:t xml:space="preserve"> (1957). A </w:t>
      </w:r>
      <w:proofErr w:type="spellStart"/>
      <w:r w:rsidRPr="00963A82">
        <w:rPr>
          <w:sz w:val="22"/>
          <w:lang w:val="en-GB"/>
        </w:rPr>
        <w:t>behavioral</w:t>
      </w:r>
      <w:proofErr w:type="spellEnd"/>
      <w:r w:rsidRPr="00963A82">
        <w:rPr>
          <w:sz w:val="22"/>
          <w:lang w:val="en-GB"/>
        </w:rPr>
        <w:t xml:space="preserve"> model of rational choice. In H. A. Simon, </w:t>
      </w:r>
      <w:r w:rsidRPr="00963A82">
        <w:rPr>
          <w:i/>
          <w:iCs/>
          <w:sz w:val="22"/>
          <w:lang w:val="en-GB"/>
        </w:rPr>
        <w:t>Models of man: Social and rational</w:t>
      </w:r>
      <w:r w:rsidRPr="00963A82">
        <w:rPr>
          <w:sz w:val="22"/>
          <w:lang w:val="en-GB"/>
        </w:rPr>
        <w:t xml:space="preserve"> (pp. 241–260). Wiley.</w:t>
      </w:r>
    </w:p>
    <w:p w14:paraId="2D68673A" w14:textId="77777777" w:rsidR="0046015E" w:rsidRPr="00963A82" w:rsidRDefault="0046015E" w:rsidP="0046015E">
      <w:pPr>
        <w:pStyle w:val="ReferenceEntry"/>
        <w:spacing w:after="0"/>
        <w:jc w:val="both"/>
        <w:rPr>
          <w:sz w:val="22"/>
          <w:lang w:val="bg-BG"/>
        </w:rPr>
      </w:pPr>
    </w:p>
    <w:p w14:paraId="3630D6B8" w14:textId="77777777" w:rsidR="0046015E" w:rsidRPr="00963A82" w:rsidRDefault="0046015E" w:rsidP="0046015E">
      <w:pPr>
        <w:pStyle w:val="ReferenceEntry"/>
        <w:spacing w:after="0"/>
        <w:jc w:val="both"/>
        <w:rPr>
          <w:i/>
          <w:iCs/>
          <w:sz w:val="22"/>
          <w:lang w:val="bg-BG"/>
        </w:rPr>
      </w:pPr>
      <w:r w:rsidRPr="00963A82">
        <w:rPr>
          <w:i/>
          <w:iCs/>
          <w:sz w:val="22"/>
          <w:lang w:val="en-GB"/>
        </w:rPr>
        <w:t>Report / institutional source:</w:t>
      </w:r>
    </w:p>
    <w:p w14:paraId="6050B034" w14:textId="372F8C94" w:rsidR="0046015E" w:rsidRPr="00963A82" w:rsidRDefault="0046015E" w:rsidP="0046015E">
      <w:pPr>
        <w:pStyle w:val="ReferenceEntry"/>
        <w:spacing w:after="0"/>
        <w:jc w:val="both"/>
        <w:rPr>
          <w:sz w:val="22"/>
          <w:lang w:val="en-GB"/>
        </w:rPr>
      </w:pPr>
      <w:r w:rsidRPr="00963A82">
        <w:rPr>
          <w:b/>
          <w:bCs/>
          <w:sz w:val="22"/>
          <w:lang w:val="en-GB"/>
        </w:rPr>
        <w:t>European Commission.</w:t>
      </w:r>
      <w:r w:rsidRPr="00963A82">
        <w:rPr>
          <w:sz w:val="22"/>
          <w:lang w:val="en-GB"/>
        </w:rPr>
        <w:t xml:space="preserve"> (2025). </w:t>
      </w:r>
      <w:r w:rsidRPr="00963A82">
        <w:rPr>
          <w:i/>
          <w:iCs/>
          <w:sz w:val="22"/>
          <w:lang w:val="en-GB"/>
        </w:rPr>
        <w:t>Digital decade 2025: Country report</w:t>
      </w:r>
      <w:r w:rsidRPr="00963A82">
        <w:rPr>
          <w:sz w:val="22"/>
          <w:lang w:val="en-GB"/>
        </w:rPr>
        <w:t>. Publications Office of the European Union.</w:t>
      </w:r>
    </w:p>
    <w:p w14:paraId="3A968B61" w14:textId="77777777" w:rsidR="0046015E" w:rsidRPr="00963A82" w:rsidRDefault="0046015E" w:rsidP="0046015E">
      <w:pPr>
        <w:pStyle w:val="ReferenceEntry"/>
        <w:spacing w:after="0"/>
        <w:jc w:val="both"/>
        <w:rPr>
          <w:sz w:val="22"/>
          <w:lang w:val="bg-BG"/>
        </w:rPr>
      </w:pPr>
    </w:p>
    <w:p w14:paraId="14277F5A" w14:textId="77777777" w:rsidR="0046015E" w:rsidRPr="00963A82" w:rsidRDefault="0046015E" w:rsidP="0046015E">
      <w:pPr>
        <w:pStyle w:val="ReferenceEntry"/>
        <w:spacing w:after="0"/>
        <w:jc w:val="both"/>
        <w:rPr>
          <w:i/>
          <w:iCs/>
          <w:sz w:val="22"/>
          <w:lang w:val="bg-BG"/>
        </w:rPr>
      </w:pPr>
      <w:r w:rsidRPr="00963A82">
        <w:rPr>
          <w:i/>
          <w:iCs/>
          <w:sz w:val="22"/>
          <w:lang w:val="en-GB"/>
        </w:rPr>
        <w:t>Web source:</w:t>
      </w:r>
    </w:p>
    <w:p w14:paraId="1284934F" w14:textId="411D17D1" w:rsidR="0046015E" w:rsidRPr="00963A82" w:rsidRDefault="0046015E" w:rsidP="0046015E">
      <w:pPr>
        <w:pStyle w:val="ReferenceEntry"/>
        <w:spacing w:after="0"/>
        <w:jc w:val="both"/>
        <w:rPr>
          <w:sz w:val="22"/>
          <w:lang w:val="en-GB"/>
        </w:rPr>
      </w:pPr>
      <w:r w:rsidRPr="00963A82">
        <w:rPr>
          <w:b/>
          <w:bCs/>
          <w:sz w:val="22"/>
          <w:lang w:val="en-GB"/>
        </w:rPr>
        <w:t>Organisation for Economic Co-operation and Development.</w:t>
      </w:r>
      <w:r w:rsidRPr="00963A82">
        <w:rPr>
          <w:sz w:val="22"/>
          <w:lang w:val="en-GB"/>
        </w:rPr>
        <w:t xml:space="preserve"> (2025). </w:t>
      </w:r>
      <w:r w:rsidRPr="00963A82">
        <w:rPr>
          <w:i/>
          <w:iCs/>
          <w:sz w:val="22"/>
          <w:lang w:val="en-GB"/>
        </w:rPr>
        <w:t>Artificial intelligence and productivity</w:t>
      </w:r>
      <w:r w:rsidRPr="00963A82">
        <w:rPr>
          <w:sz w:val="22"/>
          <w:lang w:val="en-GB"/>
        </w:rPr>
        <w:t xml:space="preserve">. </w:t>
      </w:r>
      <w:hyperlink r:id="rId8" w:tgtFrame="_new" w:history="1">
        <w:r w:rsidRPr="00963A82">
          <w:rPr>
            <w:rStyle w:val="Hyperlink"/>
            <w:sz w:val="22"/>
            <w:lang w:val="en-GB"/>
          </w:rPr>
          <w:t>https://www.oecd.org/</w:t>
        </w:r>
      </w:hyperlink>
    </w:p>
    <w:p w14:paraId="125D1D98" w14:textId="77777777" w:rsidR="0046015E" w:rsidRPr="00963A82" w:rsidRDefault="0046015E" w:rsidP="0046015E">
      <w:pPr>
        <w:pStyle w:val="ReferenceEntry"/>
        <w:spacing w:after="0"/>
        <w:jc w:val="both"/>
        <w:rPr>
          <w:sz w:val="22"/>
          <w:lang w:val="bg-BG"/>
        </w:rPr>
      </w:pPr>
    </w:p>
    <w:p w14:paraId="061EE730" w14:textId="77777777" w:rsidR="0046015E" w:rsidRPr="00963A82" w:rsidRDefault="0046015E" w:rsidP="0046015E">
      <w:pPr>
        <w:pStyle w:val="ReferenceEntry"/>
        <w:spacing w:after="0"/>
        <w:jc w:val="both"/>
        <w:rPr>
          <w:b/>
          <w:bCs/>
          <w:sz w:val="22"/>
          <w:lang w:val="bg-BG"/>
        </w:rPr>
      </w:pPr>
      <w:r w:rsidRPr="00963A82">
        <w:rPr>
          <w:b/>
          <w:bCs/>
          <w:sz w:val="22"/>
          <w:lang w:val="en-GB"/>
        </w:rPr>
        <w:t>In-text citation examples:</w:t>
      </w:r>
    </w:p>
    <w:p w14:paraId="1ED307B5" w14:textId="77777777" w:rsidR="0046015E" w:rsidRPr="00963A82" w:rsidRDefault="0046015E" w:rsidP="0046015E">
      <w:pPr>
        <w:pStyle w:val="ReferenceEntry"/>
        <w:spacing w:after="0"/>
        <w:jc w:val="both"/>
        <w:rPr>
          <w:sz w:val="22"/>
          <w:lang w:val="bg-BG"/>
        </w:rPr>
      </w:pPr>
      <w:r w:rsidRPr="00963A82">
        <w:rPr>
          <w:sz w:val="22"/>
          <w:lang w:val="en-GB"/>
        </w:rPr>
        <w:t xml:space="preserve">Single author: </w:t>
      </w:r>
      <w:r w:rsidRPr="00963A82">
        <w:rPr>
          <w:b/>
          <w:bCs/>
          <w:sz w:val="22"/>
          <w:lang w:val="en-GB"/>
        </w:rPr>
        <w:t>(Kahneman, 2011)</w:t>
      </w:r>
    </w:p>
    <w:p w14:paraId="425E6745" w14:textId="77777777" w:rsidR="0046015E" w:rsidRPr="00963A82" w:rsidRDefault="0046015E" w:rsidP="0046015E">
      <w:pPr>
        <w:pStyle w:val="ReferenceEntry"/>
        <w:spacing w:after="0"/>
        <w:jc w:val="both"/>
        <w:rPr>
          <w:sz w:val="22"/>
          <w:lang w:val="bg-BG"/>
        </w:rPr>
      </w:pPr>
      <w:r w:rsidRPr="00963A82">
        <w:rPr>
          <w:sz w:val="22"/>
          <w:lang w:val="en-GB"/>
        </w:rPr>
        <w:t xml:space="preserve">Two authors: </w:t>
      </w:r>
      <w:r w:rsidRPr="00963A82">
        <w:rPr>
          <w:b/>
          <w:bCs/>
          <w:sz w:val="22"/>
          <w:lang w:val="en-GB"/>
        </w:rPr>
        <w:t>(Author &amp; Author, 2024)</w:t>
      </w:r>
    </w:p>
    <w:p w14:paraId="63D31C4B" w14:textId="77777777" w:rsidR="0046015E" w:rsidRPr="00963A82" w:rsidRDefault="0046015E" w:rsidP="0046015E">
      <w:pPr>
        <w:pStyle w:val="ReferenceEntry"/>
        <w:spacing w:after="0"/>
        <w:jc w:val="both"/>
        <w:rPr>
          <w:sz w:val="22"/>
          <w:lang w:val="bg-BG"/>
        </w:rPr>
      </w:pPr>
      <w:r w:rsidRPr="00963A82">
        <w:rPr>
          <w:sz w:val="22"/>
          <w:lang w:val="en-GB"/>
        </w:rPr>
        <w:t xml:space="preserve">Three or more authors: </w:t>
      </w:r>
      <w:r w:rsidRPr="00963A82">
        <w:rPr>
          <w:b/>
          <w:bCs/>
          <w:sz w:val="22"/>
          <w:lang w:val="en-GB"/>
        </w:rPr>
        <w:t>(Author et al., 2025)</w:t>
      </w:r>
    </w:p>
    <w:p w14:paraId="310686C7" w14:textId="0A75CA00" w:rsidR="0046015E" w:rsidRPr="00963A82" w:rsidRDefault="0046015E" w:rsidP="0046015E">
      <w:pPr>
        <w:pStyle w:val="ReferenceEntry"/>
        <w:spacing w:after="0"/>
        <w:jc w:val="both"/>
        <w:rPr>
          <w:b/>
          <w:bCs/>
          <w:sz w:val="22"/>
          <w:lang w:val="en-GB"/>
        </w:rPr>
      </w:pPr>
      <w:r w:rsidRPr="00963A82">
        <w:rPr>
          <w:sz w:val="22"/>
          <w:lang w:val="en-GB"/>
        </w:rPr>
        <w:t xml:space="preserve">Multiple sources: </w:t>
      </w:r>
      <w:r w:rsidRPr="00963A82">
        <w:rPr>
          <w:b/>
          <w:bCs/>
          <w:sz w:val="22"/>
          <w:lang w:val="en-GB"/>
        </w:rPr>
        <w:t>(Ajzen, 1991; Kahneman, 2011; Simon, 1957)</w:t>
      </w:r>
    </w:p>
    <w:p w14:paraId="24AE78C2" w14:textId="77777777" w:rsidR="004137B8" w:rsidRPr="00963A82" w:rsidRDefault="004137B8" w:rsidP="0046015E">
      <w:pPr>
        <w:pStyle w:val="ReferenceEntry"/>
        <w:spacing w:after="0"/>
        <w:jc w:val="both"/>
        <w:rPr>
          <w:b/>
          <w:bCs/>
          <w:sz w:val="22"/>
          <w:lang w:val="en-GB"/>
        </w:rPr>
      </w:pPr>
    </w:p>
    <w:sectPr w:rsidR="004137B8" w:rsidRPr="00963A82" w:rsidSect="00034616">
      <w:pgSz w:w="8787" w:h="13323"/>
      <w:pgMar w:top="1134" w:right="935" w:bottom="1134" w:left="935"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AE3D" w14:textId="77777777" w:rsidR="00C35D14" w:rsidRDefault="00C35D14">
      <w:pPr>
        <w:spacing w:after="0"/>
      </w:pPr>
      <w:r>
        <w:separator/>
      </w:r>
    </w:p>
  </w:endnote>
  <w:endnote w:type="continuationSeparator" w:id="0">
    <w:p w14:paraId="102E6E1E" w14:textId="77777777" w:rsidR="00C35D14" w:rsidRDefault="00C35D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ECC8" w14:textId="77777777" w:rsidR="00C35D14" w:rsidRDefault="00C35D14">
      <w:pPr>
        <w:spacing w:after="0"/>
      </w:pPr>
      <w:r>
        <w:separator/>
      </w:r>
    </w:p>
  </w:footnote>
  <w:footnote w:type="continuationSeparator" w:id="0">
    <w:p w14:paraId="4497B741" w14:textId="77777777" w:rsidR="00C35D14" w:rsidRDefault="00C35D1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8196113">
    <w:abstractNumId w:val="8"/>
  </w:num>
  <w:num w:numId="2" w16cid:durableId="859123461">
    <w:abstractNumId w:val="6"/>
  </w:num>
  <w:num w:numId="3" w16cid:durableId="1329870614">
    <w:abstractNumId w:val="5"/>
  </w:num>
  <w:num w:numId="4" w16cid:durableId="1625842427">
    <w:abstractNumId w:val="4"/>
  </w:num>
  <w:num w:numId="5" w16cid:durableId="521476171">
    <w:abstractNumId w:val="7"/>
  </w:num>
  <w:num w:numId="6" w16cid:durableId="244611388">
    <w:abstractNumId w:val="3"/>
  </w:num>
  <w:num w:numId="7" w16cid:durableId="612055246">
    <w:abstractNumId w:val="2"/>
  </w:num>
  <w:num w:numId="8" w16cid:durableId="646016419">
    <w:abstractNumId w:val="1"/>
  </w:num>
  <w:num w:numId="9" w16cid:durableId="186262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FE7"/>
    <w:rsid w:val="0015074B"/>
    <w:rsid w:val="00176096"/>
    <w:rsid w:val="001F044C"/>
    <w:rsid w:val="0029639D"/>
    <w:rsid w:val="002E3149"/>
    <w:rsid w:val="00326F90"/>
    <w:rsid w:val="004137B8"/>
    <w:rsid w:val="0046015E"/>
    <w:rsid w:val="005345F8"/>
    <w:rsid w:val="00622621"/>
    <w:rsid w:val="0064627A"/>
    <w:rsid w:val="0065791D"/>
    <w:rsid w:val="007749F8"/>
    <w:rsid w:val="00904C8D"/>
    <w:rsid w:val="009127F0"/>
    <w:rsid w:val="00963A82"/>
    <w:rsid w:val="00A717D9"/>
    <w:rsid w:val="00A816D4"/>
    <w:rsid w:val="00A8547C"/>
    <w:rsid w:val="00AA1D8D"/>
    <w:rsid w:val="00B47730"/>
    <w:rsid w:val="00C35D14"/>
    <w:rsid w:val="00CB0664"/>
    <w:rsid w:val="00CF3C41"/>
    <w:rsid w:val="00DB4533"/>
    <w:rsid w:val="00EB1EBB"/>
    <w:rsid w:val="00F5754F"/>
    <w:rsid w:val="00FC693F"/>
    <w:rsid w:val="00FF185C"/>
    <w:rsid w:val="00FF5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FDB13"/>
  <w14:defaultImageDpi w14:val="300"/>
  <w15:docId w15:val="{A9D77583-652F-4A2B-BA11-1CFA5E8B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ind w:firstLine="340"/>
      <w:jc w:val="both"/>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280" w:after="100"/>
      <w:jc w:val="left"/>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jc w:val="left"/>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4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before="100"/>
      <w:ind w:firstLine="0"/>
      <w:jc w:val="left"/>
    </w:pPr>
    <w:rPr>
      <w:b/>
      <w:bCs/>
      <w:color w:val="000000"/>
      <w:sz w:val="20"/>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First">
    <w:name w:val="Body First"/>
    <w:basedOn w:val="Normal"/>
    <w:pPr>
      <w:ind w:firstLine="0"/>
    </w:pPr>
  </w:style>
  <w:style w:type="paragraph" w:customStyle="1" w:styleId="Run-inHeading">
    <w:name w:val="Run-in Heading"/>
    <w:basedOn w:val="Normal"/>
    <w:pPr>
      <w:keepNext/>
      <w:spacing w:before="120" w:after="40"/>
      <w:ind w:firstLine="0"/>
    </w:pPr>
  </w:style>
  <w:style w:type="paragraph" w:customStyle="1" w:styleId="Abstract">
    <w:name w:val="Abstract"/>
    <w:basedOn w:val="Normal"/>
    <w:pPr>
      <w:spacing w:before="120"/>
      <w:ind w:left="255" w:right="255" w:firstLine="0"/>
    </w:pPr>
    <w:rPr>
      <w:sz w:val="18"/>
    </w:rPr>
  </w:style>
  <w:style w:type="paragraph" w:customStyle="1" w:styleId="ReferenceEntry">
    <w:name w:val="Reference Entry"/>
    <w:basedOn w:val="Normal"/>
    <w:pPr>
      <w:spacing w:after="40"/>
      <w:ind w:left="283" w:hanging="283"/>
      <w:jc w:val="left"/>
    </w:pPr>
    <w:rPr>
      <w:sz w:val="21"/>
    </w:rPr>
  </w:style>
  <w:style w:type="paragraph" w:customStyle="1" w:styleId="TemplateInstruction">
    <w:name w:val="Template Instruction"/>
    <w:basedOn w:val="Normal"/>
    <w:pPr>
      <w:spacing w:before="40" w:after="100"/>
      <w:ind w:firstLine="0"/>
    </w:pPr>
    <w:rPr>
      <w:i/>
      <w:color w:val="696969"/>
      <w:sz w:val="18"/>
    </w:rPr>
  </w:style>
  <w:style w:type="character" w:styleId="Hyperlink">
    <w:name w:val="Hyperlink"/>
    <w:basedOn w:val="DefaultParagraphFont"/>
    <w:uiPriority w:val="99"/>
    <w:unhideWhenUsed/>
    <w:rsid w:val="0046015E"/>
    <w:rPr>
      <w:color w:val="0000FF" w:themeColor="hyperlink"/>
      <w:u w:val="single"/>
    </w:rPr>
  </w:style>
  <w:style w:type="character" w:styleId="UnresolvedMention">
    <w:name w:val="Unresolved Mention"/>
    <w:basedOn w:val="DefaultParagraphFont"/>
    <w:uiPriority w:val="99"/>
    <w:semiHidden/>
    <w:unhideWhenUsed/>
    <w:rsid w:val="00460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Springer/LNBIP-Inspired Conference Paper Template</vt:lpstr>
    </vt:vector>
  </TitlesOfParts>
  <Manager/>
  <Company/>
  <LinksUpToDate>false</LinksUpToDate>
  <CharactersWithSpaces>8379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Springer/LNBIP-Inspired Conference Paper Template</dc:title>
  <dc:subject>Conference paper template inspired by Springer Computer Science Proceedings / LNBIP formatting principles</dc:subject>
  <dc:creator>Sabrina Kalinkova</dc:creator>
  <cp:keywords>conference paper; Springer; LNBIP; template</cp:keywords>
  <dc:description>generated by python-docx</dc:description>
  <cp:lastModifiedBy>Sabrina Kalinkova</cp:lastModifiedBy>
  <cp:revision>6</cp:revision>
  <dcterms:created xsi:type="dcterms:W3CDTF">2026-08-12T10:34:00Z</dcterms:created>
  <dcterms:modified xsi:type="dcterms:W3CDTF">2026-08-24T12:25:00Z</dcterms:modified>
  <cp:category/>
</cp:coreProperties>
</file>